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5A5A15" w14:textId="474CC6D0" w:rsidR="00C27DB6" w:rsidRPr="00A84732" w:rsidRDefault="004C2098" w:rsidP="004C2098">
      <w:pPr>
        <w:pStyle w:val="ACFHeaderTitle"/>
        <w:tabs>
          <w:tab w:val="left" w:pos="9420"/>
        </w:tabs>
        <w:ind w:right="142" w:hanging="709"/>
        <w:jc w:val="both"/>
        <w:rPr>
          <w:rFonts w:ascii="Arial" w:hAnsi="Arial" w:cs="Arial"/>
          <w:sz w:val="56"/>
          <w:szCs w:val="56"/>
        </w:rPr>
      </w:pPr>
      <w:r>
        <w:rPr>
          <w:rFonts w:ascii="Arial" w:hAnsi="Arial" w:cs="Arial"/>
          <w:sz w:val="56"/>
          <w:szCs w:val="56"/>
        </w:rPr>
        <w:tab/>
      </w:r>
    </w:p>
    <w:bookmarkStart w:id="0" w:name="_Hlk93931149" w:displacedByCustomXml="next"/>
    <w:bookmarkEnd w:id="0" w:displacedByCustomXml="next"/>
    <w:sdt>
      <w:sdtPr>
        <w:rPr>
          <w:rFonts w:ascii="Arial" w:hAnsi="Arial" w:cs="Arial"/>
        </w:rPr>
        <w:id w:val="1092977210"/>
        <w:docPartObj>
          <w:docPartGallery w:val="Cover Pages"/>
          <w:docPartUnique/>
        </w:docPartObj>
      </w:sdtPr>
      <w:sdtEndPr/>
      <w:sdtContent>
        <w:p w14:paraId="5B761319" w14:textId="0442A667" w:rsidR="00982DD1" w:rsidRPr="00A84732" w:rsidRDefault="00906D5E" w:rsidP="004C2098">
          <w:pPr>
            <w:jc w:val="center"/>
            <w:rPr>
              <w:rFonts w:ascii="Arial" w:hAnsi="Arial" w:cs="Arial"/>
              <w:b/>
              <w:bCs/>
              <w:sz w:val="28"/>
              <w:szCs w:val="28"/>
            </w:rPr>
          </w:pPr>
          <w:r w:rsidRPr="00A84732">
            <w:rPr>
              <w:rFonts w:ascii="Arial" w:hAnsi="Arial" w:cs="Arial"/>
              <w:b/>
              <w:bCs/>
              <w:sz w:val="28"/>
              <w:szCs w:val="28"/>
            </w:rPr>
            <w:t xml:space="preserve">Please read all rules carefully.  ACF Flexible Eisteddfod rules apply. </w:t>
          </w:r>
        </w:p>
      </w:sdtContent>
    </w:sdt>
    <w:p w14:paraId="5BC78251" w14:textId="48CED2D9" w:rsidR="00982DD1" w:rsidRPr="00A84732" w:rsidRDefault="004C2098" w:rsidP="00982DD1">
      <w:pPr>
        <w:spacing w:after="0" w:line="240" w:lineRule="auto"/>
        <w:jc w:val="center"/>
        <w:rPr>
          <w:rFonts w:ascii="Arial" w:hAnsi="Arial" w:cs="Arial"/>
          <w:b/>
          <w:bCs/>
          <w:sz w:val="28"/>
          <w:szCs w:val="28"/>
        </w:rPr>
      </w:pPr>
      <w:r>
        <w:rPr>
          <w:rFonts w:ascii="Arial" w:hAnsi="Arial" w:cs="Arial"/>
          <w:b/>
          <w:bCs/>
          <w:sz w:val="28"/>
          <w:szCs w:val="28"/>
        </w:rPr>
        <w:t>Backstage Incorporated – Mount Gambier Calisthenics Eisteddfod</w:t>
      </w:r>
    </w:p>
    <w:p w14:paraId="0FDF4E45" w14:textId="54D3A8EB" w:rsidR="00982DD1" w:rsidRPr="00A84732" w:rsidRDefault="00982DD1" w:rsidP="00982DD1">
      <w:pPr>
        <w:spacing w:after="0" w:line="240" w:lineRule="auto"/>
        <w:jc w:val="center"/>
        <w:rPr>
          <w:rFonts w:ascii="Arial" w:hAnsi="Arial" w:cs="Arial"/>
          <w:b/>
          <w:bCs/>
          <w:sz w:val="28"/>
          <w:szCs w:val="28"/>
        </w:rPr>
      </w:pPr>
      <w:r w:rsidRPr="00A84732">
        <w:rPr>
          <w:rFonts w:ascii="Arial" w:hAnsi="Arial" w:cs="Arial"/>
          <w:b/>
          <w:bCs/>
          <w:sz w:val="28"/>
          <w:szCs w:val="28"/>
        </w:rPr>
        <w:t xml:space="preserve">Calisthenics Solo &amp; Graceful Solo </w:t>
      </w:r>
    </w:p>
    <w:p w14:paraId="04CA75AD" w14:textId="77777777" w:rsidR="00982DD1" w:rsidRPr="00A84732" w:rsidRDefault="00982DD1" w:rsidP="00982DD1">
      <w:pPr>
        <w:spacing w:after="0" w:line="240" w:lineRule="auto"/>
        <w:jc w:val="both"/>
        <w:rPr>
          <w:rFonts w:ascii="Arial" w:hAnsi="Arial" w:cs="Arial"/>
          <w:b/>
          <w:bCs/>
          <w:sz w:val="28"/>
          <w:szCs w:val="28"/>
        </w:rPr>
      </w:pPr>
    </w:p>
    <w:p w14:paraId="661121B2" w14:textId="77777777" w:rsidR="00982DD1" w:rsidRPr="00A84732" w:rsidRDefault="00982DD1" w:rsidP="00982DD1">
      <w:pPr>
        <w:spacing w:after="0" w:line="240" w:lineRule="auto"/>
        <w:jc w:val="both"/>
        <w:rPr>
          <w:rFonts w:ascii="Arial" w:hAnsi="Arial" w:cs="Arial"/>
          <w:b/>
          <w:bCs/>
          <w:sz w:val="28"/>
          <w:szCs w:val="28"/>
          <w:u w:val="single"/>
        </w:rPr>
      </w:pPr>
      <w:bookmarkStart w:id="1" w:name="_Hlk187500252"/>
      <w:r w:rsidRPr="00A84732">
        <w:rPr>
          <w:rFonts w:ascii="Arial" w:hAnsi="Arial" w:cs="Arial"/>
          <w:b/>
          <w:bCs/>
          <w:sz w:val="28"/>
          <w:szCs w:val="28"/>
          <w:u w:val="single"/>
        </w:rPr>
        <w:t>COMPETITION RULES</w:t>
      </w:r>
    </w:p>
    <w:bookmarkEnd w:id="1"/>
    <w:p w14:paraId="3A469E2E" w14:textId="77777777" w:rsidR="00982DD1" w:rsidRPr="00A84732" w:rsidRDefault="00982DD1" w:rsidP="00982DD1">
      <w:pPr>
        <w:spacing w:after="0" w:line="240" w:lineRule="auto"/>
        <w:jc w:val="both"/>
        <w:rPr>
          <w:rFonts w:ascii="Arial" w:hAnsi="Arial" w:cs="Arial"/>
          <w:b/>
          <w:bCs/>
          <w:sz w:val="28"/>
          <w:szCs w:val="28"/>
        </w:rPr>
      </w:pPr>
    </w:p>
    <w:p w14:paraId="422F0F7F" w14:textId="77777777" w:rsidR="00982DD1" w:rsidRPr="00A84732" w:rsidRDefault="00982DD1" w:rsidP="002B36FA">
      <w:pPr>
        <w:pStyle w:val="ListParagraph"/>
        <w:numPr>
          <w:ilvl w:val="0"/>
          <w:numId w:val="8"/>
        </w:numPr>
        <w:spacing w:line="252" w:lineRule="auto"/>
        <w:jc w:val="both"/>
        <w:rPr>
          <w:rFonts w:ascii="Arial" w:hAnsi="Arial" w:cs="Arial"/>
          <w:b/>
          <w:bCs/>
          <w:sz w:val="24"/>
          <w:szCs w:val="24"/>
        </w:rPr>
      </w:pPr>
      <w:r w:rsidRPr="00A84732">
        <w:rPr>
          <w:rFonts w:ascii="Arial" w:hAnsi="Arial" w:cs="Arial"/>
          <w:b/>
          <w:bCs/>
          <w:sz w:val="24"/>
          <w:szCs w:val="24"/>
        </w:rPr>
        <w:t xml:space="preserve">Entries </w:t>
      </w:r>
    </w:p>
    <w:p w14:paraId="22724B3D" w14:textId="6E43CF65" w:rsidR="00982DD1" w:rsidRPr="00A84732" w:rsidRDefault="00982DD1" w:rsidP="002B36FA">
      <w:pPr>
        <w:pStyle w:val="ListParagraph"/>
        <w:numPr>
          <w:ilvl w:val="0"/>
          <w:numId w:val="11"/>
        </w:numPr>
        <w:spacing w:line="252" w:lineRule="auto"/>
        <w:jc w:val="both"/>
        <w:rPr>
          <w:rFonts w:ascii="Arial" w:hAnsi="Arial" w:cs="Arial"/>
          <w:sz w:val="24"/>
          <w:szCs w:val="24"/>
        </w:rPr>
      </w:pPr>
      <w:r w:rsidRPr="00A84732">
        <w:rPr>
          <w:rFonts w:ascii="Arial" w:hAnsi="Arial" w:cs="Arial"/>
          <w:sz w:val="24"/>
          <w:szCs w:val="24"/>
        </w:rPr>
        <w:t xml:space="preserve">Must be submitted via the </w:t>
      </w:r>
      <w:r w:rsidR="004C2098">
        <w:rPr>
          <w:rFonts w:ascii="Arial" w:hAnsi="Arial" w:cs="Arial"/>
          <w:sz w:val="24"/>
          <w:szCs w:val="24"/>
        </w:rPr>
        <w:t xml:space="preserve">Stardom </w:t>
      </w:r>
      <w:r w:rsidRPr="00A84732">
        <w:rPr>
          <w:rFonts w:ascii="Arial" w:hAnsi="Arial" w:cs="Arial"/>
          <w:sz w:val="24"/>
          <w:szCs w:val="24"/>
        </w:rPr>
        <w:t xml:space="preserve">entry system on or before the closing date.  </w:t>
      </w:r>
    </w:p>
    <w:p w14:paraId="15BD1D4F" w14:textId="59D24823" w:rsidR="00982DD1" w:rsidRDefault="00982DD1" w:rsidP="002B36FA">
      <w:pPr>
        <w:pStyle w:val="ListParagraph"/>
        <w:numPr>
          <w:ilvl w:val="0"/>
          <w:numId w:val="11"/>
        </w:numPr>
        <w:spacing w:line="252" w:lineRule="auto"/>
        <w:jc w:val="both"/>
        <w:rPr>
          <w:rFonts w:ascii="Arial" w:hAnsi="Arial" w:cs="Arial"/>
          <w:b/>
          <w:bCs/>
          <w:sz w:val="24"/>
          <w:szCs w:val="24"/>
        </w:rPr>
      </w:pPr>
      <w:r w:rsidRPr="00A84732">
        <w:rPr>
          <w:rFonts w:ascii="Arial" w:hAnsi="Arial" w:cs="Arial"/>
          <w:b/>
          <w:bCs/>
          <w:sz w:val="24"/>
          <w:szCs w:val="24"/>
        </w:rPr>
        <w:t xml:space="preserve">The entrant must be the name of the performer, NOT a parent. </w:t>
      </w:r>
    </w:p>
    <w:p w14:paraId="20E5B276" w14:textId="660656BE" w:rsidR="004C2098" w:rsidRPr="00A84732" w:rsidRDefault="004C2098" w:rsidP="002B36FA">
      <w:pPr>
        <w:pStyle w:val="ListParagraph"/>
        <w:numPr>
          <w:ilvl w:val="0"/>
          <w:numId w:val="11"/>
        </w:numPr>
        <w:spacing w:line="252" w:lineRule="auto"/>
        <w:jc w:val="both"/>
        <w:rPr>
          <w:rFonts w:ascii="Arial" w:hAnsi="Arial" w:cs="Arial"/>
          <w:b/>
          <w:bCs/>
          <w:sz w:val="24"/>
          <w:szCs w:val="24"/>
        </w:rPr>
      </w:pPr>
      <w:r>
        <w:rPr>
          <w:rFonts w:ascii="Arial" w:hAnsi="Arial" w:cs="Arial"/>
          <w:b/>
          <w:bCs/>
          <w:sz w:val="24"/>
          <w:szCs w:val="24"/>
        </w:rPr>
        <w:t>School is the Calisthenics School that you attend.</w:t>
      </w:r>
    </w:p>
    <w:p w14:paraId="131A1161" w14:textId="74A8516A" w:rsidR="00982DD1" w:rsidRPr="00A84732" w:rsidRDefault="00982DD1" w:rsidP="002B36FA">
      <w:pPr>
        <w:pStyle w:val="ListParagraph"/>
        <w:numPr>
          <w:ilvl w:val="0"/>
          <w:numId w:val="11"/>
        </w:numPr>
        <w:spacing w:line="252" w:lineRule="auto"/>
        <w:jc w:val="both"/>
        <w:rPr>
          <w:rFonts w:ascii="Arial" w:hAnsi="Arial" w:cs="Arial"/>
          <w:sz w:val="24"/>
          <w:szCs w:val="24"/>
        </w:rPr>
      </w:pPr>
      <w:r w:rsidRPr="00A84732">
        <w:rPr>
          <w:rFonts w:ascii="Arial" w:hAnsi="Arial" w:cs="Arial"/>
          <w:sz w:val="24"/>
          <w:szCs w:val="24"/>
        </w:rPr>
        <w:t xml:space="preserve">Any application for a late entry </w:t>
      </w:r>
      <w:r w:rsidRPr="00A84732">
        <w:rPr>
          <w:rFonts w:ascii="Arial" w:hAnsi="Arial" w:cs="Arial"/>
          <w:b/>
          <w:bCs/>
          <w:sz w:val="24"/>
          <w:szCs w:val="24"/>
          <w:u w:val="single"/>
        </w:rPr>
        <w:t>must</w:t>
      </w:r>
      <w:r w:rsidRPr="00A84732">
        <w:rPr>
          <w:rFonts w:ascii="Arial" w:hAnsi="Arial" w:cs="Arial"/>
          <w:sz w:val="24"/>
          <w:szCs w:val="24"/>
        </w:rPr>
        <w:t xml:space="preserve"> be in writing to</w:t>
      </w:r>
      <w:r w:rsidR="00A27E1E">
        <w:rPr>
          <w:rFonts w:ascii="Arial" w:hAnsi="Arial" w:cs="Arial"/>
          <w:sz w:val="24"/>
          <w:szCs w:val="24"/>
        </w:rPr>
        <w:t xml:space="preserve"> </w:t>
      </w:r>
      <w:hyperlink r:id="rId11" w:history="1">
        <w:r w:rsidR="00211081" w:rsidRPr="00D9076A">
          <w:rPr>
            <w:rStyle w:val="Hyperlink"/>
            <w:rFonts w:ascii="Arial" w:hAnsi="Arial" w:cs="Arial"/>
            <w:sz w:val="24"/>
            <w:szCs w:val="24"/>
          </w:rPr>
          <w:t>calisthenics@backstageinc.org</w:t>
        </w:r>
      </w:hyperlink>
      <w:r w:rsidR="00211081">
        <w:rPr>
          <w:rFonts w:ascii="Arial" w:hAnsi="Arial" w:cs="Arial"/>
          <w:sz w:val="24"/>
          <w:szCs w:val="24"/>
        </w:rPr>
        <w:t xml:space="preserve"> </w:t>
      </w:r>
      <w:r w:rsidRPr="00A84732">
        <w:rPr>
          <w:rFonts w:ascii="Arial" w:hAnsi="Arial" w:cs="Arial"/>
          <w:sz w:val="24"/>
          <w:szCs w:val="24"/>
        </w:rPr>
        <w:t>and will incur a</w:t>
      </w:r>
      <w:r w:rsidR="00A27E1E">
        <w:rPr>
          <w:rFonts w:ascii="Arial" w:hAnsi="Arial" w:cs="Arial"/>
          <w:sz w:val="24"/>
          <w:szCs w:val="24"/>
        </w:rPr>
        <w:t xml:space="preserve"> </w:t>
      </w:r>
      <w:r w:rsidRPr="00A84732">
        <w:rPr>
          <w:rFonts w:ascii="Arial" w:hAnsi="Arial" w:cs="Arial"/>
          <w:sz w:val="24"/>
          <w:szCs w:val="24"/>
        </w:rPr>
        <w:t xml:space="preserve">late entry fee. Acceptance of late entries is not guaranteed.  </w:t>
      </w:r>
    </w:p>
    <w:p w14:paraId="6E6EE6D4" w14:textId="31E8C045" w:rsidR="00982DD1" w:rsidRPr="00A27E1E" w:rsidRDefault="00982DD1" w:rsidP="002B36FA">
      <w:pPr>
        <w:pStyle w:val="ListParagraph"/>
        <w:numPr>
          <w:ilvl w:val="0"/>
          <w:numId w:val="11"/>
        </w:numPr>
        <w:spacing w:line="252" w:lineRule="auto"/>
        <w:jc w:val="both"/>
        <w:rPr>
          <w:rFonts w:ascii="Arial" w:hAnsi="Arial" w:cs="Arial"/>
          <w:sz w:val="24"/>
          <w:szCs w:val="24"/>
        </w:rPr>
      </w:pPr>
      <w:r w:rsidRPr="00A27E1E">
        <w:rPr>
          <w:rFonts w:ascii="Arial" w:hAnsi="Arial" w:cs="Arial"/>
          <w:sz w:val="24"/>
          <w:szCs w:val="24"/>
        </w:rPr>
        <w:t xml:space="preserve">Correct entry details rest with the entrant; any amendment requests should be sent to </w:t>
      </w:r>
      <w:hyperlink r:id="rId12" w:history="1">
        <w:r w:rsidR="00760B35" w:rsidRPr="008C1E75">
          <w:rPr>
            <w:rStyle w:val="Hyperlink"/>
            <w:rFonts w:ascii="Arial" w:hAnsi="Arial" w:cs="Arial"/>
            <w:sz w:val="24"/>
            <w:szCs w:val="24"/>
          </w:rPr>
          <w:t>calisthenics@backstageinc.org</w:t>
        </w:r>
      </w:hyperlink>
      <w:r w:rsidR="00760B35">
        <w:rPr>
          <w:rFonts w:ascii="Arial" w:hAnsi="Arial" w:cs="Arial"/>
          <w:sz w:val="24"/>
          <w:szCs w:val="24"/>
        </w:rPr>
        <w:t>.</w:t>
      </w:r>
    </w:p>
    <w:p w14:paraId="2F9A3E9D" w14:textId="77777777" w:rsidR="00982DD1" w:rsidRPr="00A84732" w:rsidRDefault="00982DD1" w:rsidP="002B36FA">
      <w:pPr>
        <w:pStyle w:val="ListParagraph"/>
        <w:numPr>
          <w:ilvl w:val="0"/>
          <w:numId w:val="11"/>
        </w:numPr>
        <w:spacing w:line="252" w:lineRule="auto"/>
        <w:jc w:val="both"/>
        <w:rPr>
          <w:rFonts w:ascii="Arial" w:hAnsi="Arial" w:cs="Arial"/>
          <w:sz w:val="24"/>
          <w:szCs w:val="24"/>
        </w:rPr>
      </w:pPr>
      <w:r w:rsidRPr="00A84732">
        <w:rPr>
          <w:rFonts w:ascii="Arial" w:hAnsi="Arial" w:cs="Arial"/>
          <w:sz w:val="24"/>
          <w:szCs w:val="24"/>
        </w:rPr>
        <w:t>Entries must be paid in full at time of entering.</w:t>
      </w:r>
    </w:p>
    <w:p w14:paraId="6C5CF046" w14:textId="174F0E7F" w:rsidR="006D4140" w:rsidRPr="00A84732" w:rsidRDefault="006D4140" w:rsidP="002B36FA">
      <w:pPr>
        <w:pStyle w:val="ListParagraph"/>
        <w:numPr>
          <w:ilvl w:val="0"/>
          <w:numId w:val="11"/>
        </w:numPr>
        <w:spacing w:line="252" w:lineRule="auto"/>
        <w:jc w:val="both"/>
        <w:rPr>
          <w:rFonts w:ascii="Arial" w:hAnsi="Arial" w:cs="Arial"/>
          <w:sz w:val="24"/>
          <w:szCs w:val="24"/>
        </w:rPr>
      </w:pPr>
      <w:r w:rsidRPr="00A84732">
        <w:rPr>
          <w:rFonts w:ascii="Arial" w:hAnsi="Arial" w:cs="Arial"/>
          <w:sz w:val="24"/>
          <w:szCs w:val="24"/>
        </w:rPr>
        <w:t xml:space="preserve">If a query is raised on age/registration, the competitor concerned will be requested to produce a Birth Certificate/Proof of Registration within 7 days. If proven that they have breached registration the competitor will be disqualified from any section in which that member has appeared. </w:t>
      </w:r>
    </w:p>
    <w:p w14:paraId="447A9B6D" w14:textId="5CD6866F" w:rsidR="006D4140" w:rsidRDefault="006D4140" w:rsidP="002B36FA">
      <w:pPr>
        <w:pStyle w:val="ListParagraph"/>
        <w:numPr>
          <w:ilvl w:val="0"/>
          <w:numId w:val="11"/>
        </w:numPr>
        <w:spacing w:line="252" w:lineRule="auto"/>
        <w:jc w:val="both"/>
        <w:rPr>
          <w:rFonts w:ascii="Arial" w:hAnsi="Arial" w:cs="Arial"/>
          <w:sz w:val="24"/>
          <w:szCs w:val="24"/>
        </w:rPr>
      </w:pPr>
      <w:r w:rsidRPr="00A84732">
        <w:rPr>
          <w:rFonts w:ascii="Arial" w:hAnsi="Arial" w:cs="Arial"/>
          <w:sz w:val="24"/>
          <w:szCs w:val="24"/>
        </w:rPr>
        <w:t>A competitor will only be permitted to work out of programmed order under extenuating circumstances.</w:t>
      </w:r>
    </w:p>
    <w:p w14:paraId="3C1DB7A4" w14:textId="4E30F277" w:rsidR="0047263E" w:rsidRDefault="00EA45BD" w:rsidP="002B36FA">
      <w:pPr>
        <w:pStyle w:val="ListParagraph"/>
        <w:numPr>
          <w:ilvl w:val="0"/>
          <w:numId w:val="11"/>
        </w:numPr>
        <w:spacing w:line="252" w:lineRule="auto"/>
        <w:jc w:val="both"/>
        <w:rPr>
          <w:rFonts w:ascii="Arial" w:hAnsi="Arial" w:cs="Arial"/>
          <w:sz w:val="24"/>
          <w:szCs w:val="24"/>
        </w:rPr>
      </w:pPr>
      <w:r>
        <w:rPr>
          <w:rFonts w:ascii="Arial" w:hAnsi="Arial" w:cs="Arial"/>
          <w:sz w:val="24"/>
          <w:szCs w:val="24"/>
        </w:rPr>
        <w:t>We have created country and metropolitan Melbourne and Adelaide a</w:t>
      </w:r>
      <w:r w:rsidR="00414746">
        <w:rPr>
          <w:rFonts w:ascii="Arial" w:hAnsi="Arial" w:cs="Arial"/>
          <w:sz w:val="24"/>
          <w:szCs w:val="24"/>
        </w:rPr>
        <w:t xml:space="preserve">nd also includes Ballarat and Geelong surrounding areas. </w:t>
      </w:r>
      <w:r w:rsidR="001E1132">
        <w:rPr>
          <w:rFonts w:ascii="Arial" w:hAnsi="Arial" w:cs="Arial"/>
          <w:sz w:val="24"/>
          <w:szCs w:val="24"/>
        </w:rPr>
        <w:t>Soloist entries will be placed into either the country or metropolitan section based on the address of the</w:t>
      </w:r>
      <w:r w:rsidR="00536CE5">
        <w:rPr>
          <w:rFonts w:ascii="Arial" w:hAnsi="Arial" w:cs="Arial"/>
          <w:sz w:val="24"/>
          <w:szCs w:val="24"/>
        </w:rPr>
        <w:t xml:space="preserve">ir registered calisthenics club.  </w:t>
      </w:r>
    </w:p>
    <w:p w14:paraId="32040714" w14:textId="3104ED65" w:rsidR="00872FDC" w:rsidRPr="00A84732" w:rsidRDefault="00872FDC" w:rsidP="002B36FA">
      <w:pPr>
        <w:pStyle w:val="ListParagraph"/>
        <w:numPr>
          <w:ilvl w:val="0"/>
          <w:numId w:val="11"/>
        </w:numPr>
        <w:spacing w:line="252" w:lineRule="auto"/>
        <w:jc w:val="both"/>
        <w:rPr>
          <w:rFonts w:ascii="Arial" w:hAnsi="Arial" w:cs="Arial"/>
          <w:sz w:val="24"/>
          <w:szCs w:val="24"/>
        </w:rPr>
      </w:pPr>
      <w:r>
        <w:rPr>
          <w:rFonts w:ascii="Arial" w:hAnsi="Arial" w:cs="Arial"/>
          <w:sz w:val="24"/>
          <w:szCs w:val="24"/>
        </w:rPr>
        <w:t>At the discretion of the Committee if numbers are greater than 20 in a single section</w:t>
      </w:r>
      <w:r w:rsidR="005F090B">
        <w:rPr>
          <w:rFonts w:ascii="Arial" w:hAnsi="Arial" w:cs="Arial"/>
          <w:sz w:val="24"/>
          <w:szCs w:val="24"/>
        </w:rPr>
        <w:t>,</w:t>
      </w:r>
      <w:r>
        <w:rPr>
          <w:rFonts w:ascii="Arial" w:hAnsi="Arial" w:cs="Arial"/>
          <w:sz w:val="24"/>
          <w:szCs w:val="24"/>
        </w:rPr>
        <w:t xml:space="preserve"> competitors </w:t>
      </w:r>
      <w:r w:rsidR="005F090B">
        <w:rPr>
          <w:rFonts w:ascii="Arial" w:hAnsi="Arial" w:cs="Arial"/>
          <w:sz w:val="24"/>
          <w:szCs w:val="24"/>
        </w:rPr>
        <w:t>may</w:t>
      </w:r>
      <w:r>
        <w:rPr>
          <w:rFonts w:ascii="Arial" w:hAnsi="Arial" w:cs="Arial"/>
          <w:sz w:val="24"/>
          <w:szCs w:val="24"/>
        </w:rPr>
        <w:t xml:space="preserve"> be split </w:t>
      </w:r>
      <w:r w:rsidR="005F090B">
        <w:rPr>
          <w:rFonts w:ascii="Arial" w:hAnsi="Arial" w:cs="Arial"/>
          <w:sz w:val="24"/>
          <w:szCs w:val="24"/>
        </w:rPr>
        <w:t>into two (2) groups.</w:t>
      </w:r>
    </w:p>
    <w:p w14:paraId="4B60E094" w14:textId="77777777" w:rsidR="00982DD1" w:rsidRPr="00A84732" w:rsidRDefault="00982DD1" w:rsidP="00982DD1">
      <w:pPr>
        <w:pStyle w:val="ListParagraph"/>
        <w:ind w:left="1440"/>
        <w:jc w:val="both"/>
        <w:rPr>
          <w:rFonts w:ascii="Arial" w:hAnsi="Arial" w:cs="Arial"/>
          <w:sz w:val="24"/>
          <w:szCs w:val="24"/>
        </w:rPr>
      </w:pPr>
    </w:p>
    <w:p w14:paraId="5E947BE9" w14:textId="77777777" w:rsidR="00982DD1" w:rsidRPr="00A84732" w:rsidRDefault="00982DD1" w:rsidP="002B36FA">
      <w:pPr>
        <w:pStyle w:val="ListParagraph"/>
        <w:numPr>
          <w:ilvl w:val="0"/>
          <w:numId w:val="8"/>
        </w:numPr>
        <w:spacing w:line="252" w:lineRule="auto"/>
        <w:jc w:val="both"/>
        <w:rPr>
          <w:rFonts w:ascii="Arial" w:hAnsi="Arial" w:cs="Arial"/>
          <w:b/>
          <w:bCs/>
          <w:sz w:val="24"/>
          <w:szCs w:val="24"/>
        </w:rPr>
      </w:pPr>
      <w:r w:rsidRPr="00A84732">
        <w:rPr>
          <w:rFonts w:ascii="Arial" w:hAnsi="Arial" w:cs="Arial"/>
          <w:b/>
          <w:bCs/>
          <w:sz w:val="24"/>
          <w:szCs w:val="24"/>
        </w:rPr>
        <w:t>Competition Entry Disclaimers</w:t>
      </w:r>
    </w:p>
    <w:p w14:paraId="016273F0" w14:textId="66B9CF1A" w:rsidR="00982DD1" w:rsidRPr="00A84732" w:rsidRDefault="00982DD1" w:rsidP="002B36FA">
      <w:pPr>
        <w:pStyle w:val="ListParagraph"/>
        <w:numPr>
          <w:ilvl w:val="0"/>
          <w:numId w:val="9"/>
        </w:numPr>
        <w:spacing w:line="252" w:lineRule="auto"/>
        <w:jc w:val="both"/>
        <w:rPr>
          <w:rFonts w:ascii="Arial" w:hAnsi="Arial" w:cs="Arial"/>
          <w:sz w:val="24"/>
          <w:szCs w:val="24"/>
        </w:rPr>
      </w:pPr>
      <w:r w:rsidRPr="00A84732">
        <w:rPr>
          <w:rFonts w:ascii="Arial" w:hAnsi="Arial" w:cs="Arial"/>
          <w:b/>
          <w:bCs/>
          <w:sz w:val="24"/>
          <w:szCs w:val="24"/>
        </w:rPr>
        <w:t>Copyright</w:t>
      </w:r>
      <w:r w:rsidRPr="00A84732">
        <w:rPr>
          <w:rFonts w:ascii="Arial" w:hAnsi="Arial" w:cs="Arial"/>
          <w:sz w:val="24"/>
          <w:szCs w:val="24"/>
        </w:rPr>
        <w:t xml:space="preserve">:    Entrants declare that all necessary licences for copyright have been obtained and only originals or licenced copies will be used in accordance with copyright laws and agreements.  Failure to comply with the copyright conditions and procedures outlined on the </w:t>
      </w:r>
      <w:r w:rsidR="00A27E1E">
        <w:rPr>
          <w:rFonts w:ascii="Arial" w:hAnsi="Arial" w:cs="Arial"/>
          <w:sz w:val="24"/>
          <w:szCs w:val="24"/>
        </w:rPr>
        <w:t>Backstage Inc</w:t>
      </w:r>
      <w:r w:rsidRPr="00A84732">
        <w:rPr>
          <w:rFonts w:ascii="Arial" w:hAnsi="Arial" w:cs="Arial"/>
          <w:sz w:val="24"/>
          <w:szCs w:val="24"/>
        </w:rPr>
        <w:t xml:space="preserve"> website will result in the entrant being unable to compete.</w:t>
      </w:r>
    </w:p>
    <w:p w14:paraId="39066CF2" w14:textId="23C6ECD1" w:rsidR="00982DD1" w:rsidRPr="00A84732" w:rsidRDefault="00982DD1" w:rsidP="002B36FA">
      <w:pPr>
        <w:pStyle w:val="ListParagraph"/>
        <w:numPr>
          <w:ilvl w:val="0"/>
          <w:numId w:val="9"/>
        </w:numPr>
        <w:spacing w:line="252" w:lineRule="auto"/>
        <w:jc w:val="both"/>
        <w:rPr>
          <w:rFonts w:ascii="Arial" w:hAnsi="Arial" w:cs="Arial"/>
          <w:sz w:val="24"/>
          <w:szCs w:val="24"/>
        </w:rPr>
      </w:pPr>
      <w:r w:rsidRPr="00A84732">
        <w:rPr>
          <w:rFonts w:ascii="Arial" w:hAnsi="Arial" w:cs="Arial"/>
          <w:b/>
          <w:bCs/>
          <w:sz w:val="24"/>
          <w:szCs w:val="24"/>
        </w:rPr>
        <w:t>Risk</w:t>
      </w:r>
      <w:r w:rsidRPr="00A84732">
        <w:rPr>
          <w:rFonts w:ascii="Arial" w:hAnsi="Arial" w:cs="Arial"/>
          <w:sz w:val="24"/>
          <w:szCs w:val="24"/>
        </w:rPr>
        <w:t xml:space="preserve">:    </w:t>
      </w:r>
      <w:r w:rsidR="00A27E1E">
        <w:rPr>
          <w:rFonts w:ascii="Arial" w:hAnsi="Arial" w:cs="Arial"/>
          <w:sz w:val="24"/>
          <w:szCs w:val="24"/>
        </w:rPr>
        <w:t>Backstage Inc</w:t>
      </w:r>
      <w:r w:rsidRPr="00A84732">
        <w:rPr>
          <w:rFonts w:ascii="Arial" w:hAnsi="Arial" w:cs="Arial"/>
          <w:sz w:val="24"/>
          <w:szCs w:val="24"/>
        </w:rPr>
        <w:t xml:space="preserve"> is insured for public liability which does not comprehensively cover injury to performers, and that individuals must ensure they are registered and adequately covered by their state body whilst performing in these competitions.  </w:t>
      </w:r>
    </w:p>
    <w:p w14:paraId="468E4094" w14:textId="38826330" w:rsidR="00982DD1" w:rsidRPr="00A84732" w:rsidRDefault="00982DD1" w:rsidP="00982DD1">
      <w:pPr>
        <w:pStyle w:val="ListParagraph"/>
        <w:ind w:left="1440"/>
        <w:jc w:val="both"/>
        <w:rPr>
          <w:rFonts w:ascii="Arial" w:hAnsi="Arial" w:cs="Arial"/>
          <w:sz w:val="24"/>
          <w:szCs w:val="24"/>
        </w:rPr>
      </w:pPr>
    </w:p>
    <w:p w14:paraId="5A5049B4" w14:textId="77777777" w:rsidR="00982DD1" w:rsidRPr="00A84732" w:rsidRDefault="00982DD1" w:rsidP="002B36FA">
      <w:pPr>
        <w:pStyle w:val="ListParagraph"/>
        <w:numPr>
          <w:ilvl w:val="0"/>
          <w:numId w:val="8"/>
        </w:numPr>
        <w:spacing w:line="252" w:lineRule="auto"/>
        <w:jc w:val="both"/>
        <w:rPr>
          <w:rFonts w:ascii="Arial" w:hAnsi="Arial" w:cs="Arial"/>
          <w:b/>
          <w:bCs/>
          <w:sz w:val="24"/>
          <w:szCs w:val="24"/>
        </w:rPr>
      </w:pPr>
      <w:bookmarkStart w:id="2" w:name="_Hlk191478659"/>
      <w:r w:rsidRPr="00A84732">
        <w:rPr>
          <w:rFonts w:ascii="Arial" w:hAnsi="Arial" w:cs="Arial"/>
          <w:b/>
          <w:bCs/>
          <w:sz w:val="24"/>
          <w:szCs w:val="24"/>
        </w:rPr>
        <w:t>Non-Appearance</w:t>
      </w:r>
    </w:p>
    <w:p w14:paraId="5528535C" w14:textId="77777777" w:rsidR="00982DD1" w:rsidRPr="00A84732" w:rsidRDefault="00982DD1" w:rsidP="002B36FA">
      <w:pPr>
        <w:pStyle w:val="ListParagraph"/>
        <w:numPr>
          <w:ilvl w:val="0"/>
          <w:numId w:val="10"/>
        </w:numPr>
        <w:spacing w:line="252" w:lineRule="auto"/>
        <w:jc w:val="both"/>
        <w:rPr>
          <w:rFonts w:ascii="Arial" w:hAnsi="Arial" w:cs="Arial"/>
          <w:sz w:val="24"/>
          <w:szCs w:val="24"/>
        </w:rPr>
      </w:pPr>
      <w:r w:rsidRPr="00A84732">
        <w:rPr>
          <w:rFonts w:ascii="Arial" w:hAnsi="Arial" w:cs="Arial"/>
          <w:sz w:val="24"/>
          <w:szCs w:val="24"/>
        </w:rPr>
        <w:t xml:space="preserve">At least 24 hours’ notice must be given of a pending non-appearance for reasons other than illness.  </w:t>
      </w:r>
    </w:p>
    <w:p w14:paraId="366F4911" w14:textId="61369F13" w:rsidR="007E03C6" w:rsidRDefault="00982DD1" w:rsidP="002B36FA">
      <w:pPr>
        <w:pStyle w:val="ListParagraph"/>
        <w:numPr>
          <w:ilvl w:val="0"/>
          <w:numId w:val="10"/>
        </w:numPr>
        <w:spacing w:line="252" w:lineRule="auto"/>
        <w:jc w:val="both"/>
        <w:rPr>
          <w:rFonts w:ascii="Arial" w:hAnsi="Arial" w:cs="Arial"/>
          <w:sz w:val="24"/>
          <w:szCs w:val="24"/>
        </w:rPr>
      </w:pPr>
      <w:r w:rsidRPr="00A84732">
        <w:rPr>
          <w:rFonts w:ascii="Arial" w:hAnsi="Arial" w:cs="Arial"/>
          <w:sz w:val="24"/>
          <w:szCs w:val="24"/>
        </w:rPr>
        <w:t xml:space="preserve">A minimum of two hours’ notice must be given if withdrawal is due to illness. </w:t>
      </w:r>
    </w:p>
    <w:p w14:paraId="0E5FB605" w14:textId="77777777" w:rsidR="005F090B" w:rsidRPr="00A84732" w:rsidRDefault="005F090B" w:rsidP="005F090B">
      <w:pPr>
        <w:pStyle w:val="ListParagraph"/>
        <w:spacing w:line="252" w:lineRule="auto"/>
        <w:ind w:left="1080"/>
        <w:jc w:val="both"/>
        <w:rPr>
          <w:rFonts w:ascii="Arial" w:hAnsi="Arial" w:cs="Arial"/>
          <w:sz w:val="24"/>
          <w:szCs w:val="24"/>
        </w:rPr>
      </w:pPr>
    </w:p>
    <w:p w14:paraId="06FD6691" w14:textId="77777777" w:rsidR="00C80EBC" w:rsidRPr="00A84732" w:rsidRDefault="00C80EBC" w:rsidP="00C80EBC">
      <w:pPr>
        <w:pStyle w:val="ListParagraph"/>
        <w:spacing w:line="252" w:lineRule="auto"/>
        <w:ind w:left="1080"/>
        <w:jc w:val="both"/>
        <w:rPr>
          <w:rFonts w:ascii="Arial" w:hAnsi="Arial" w:cs="Arial"/>
          <w:sz w:val="24"/>
          <w:szCs w:val="24"/>
        </w:rPr>
      </w:pPr>
    </w:p>
    <w:p w14:paraId="2B25AF93" w14:textId="77777777" w:rsidR="00982DD1" w:rsidRPr="00A84732" w:rsidRDefault="00982DD1" w:rsidP="002B36FA">
      <w:pPr>
        <w:pStyle w:val="ListParagraph"/>
        <w:numPr>
          <w:ilvl w:val="0"/>
          <w:numId w:val="8"/>
        </w:numPr>
        <w:spacing w:line="252" w:lineRule="auto"/>
        <w:jc w:val="both"/>
        <w:rPr>
          <w:rFonts w:ascii="Arial" w:hAnsi="Arial" w:cs="Arial"/>
          <w:b/>
          <w:bCs/>
          <w:sz w:val="24"/>
          <w:szCs w:val="24"/>
        </w:rPr>
      </w:pPr>
      <w:r w:rsidRPr="00A84732">
        <w:rPr>
          <w:rFonts w:ascii="Arial" w:hAnsi="Arial" w:cs="Arial"/>
          <w:b/>
          <w:bCs/>
          <w:sz w:val="24"/>
          <w:szCs w:val="24"/>
        </w:rPr>
        <w:lastRenderedPageBreak/>
        <w:t>Refunds</w:t>
      </w:r>
    </w:p>
    <w:p w14:paraId="5FCD64F4" w14:textId="59635CC0" w:rsidR="00982DD1" w:rsidRPr="00A84732" w:rsidRDefault="00982DD1" w:rsidP="002B36FA">
      <w:pPr>
        <w:pStyle w:val="ListParagraph"/>
        <w:numPr>
          <w:ilvl w:val="0"/>
          <w:numId w:val="12"/>
        </w:numPr>
        <w:spacing w:line="252" w:lineRule="auto"/>
        <w:jc w:val="both"/>
        <w:rPr>
          <w:rFonts w:ascii="Arial" w:hAnsi="Arial" w:cs="Arial"/>
          <w:sz w:val="24"/>
          <w:szCs w:val="24"/>
        </w:rPr>
      </w:pPr>
      <w:r w:rsidRPr="00A84732">
        <w:rPr>
          <w:rFonts w:ascii="Arial" w:hAnsi="Arial" w:cs="Arial"/>
          <w:sz w:val="24"/>
          <w:szCs w:val="24"/>
        </w:rPr>
        <w:t>No refunds will be given after entries clos</w:t>
      </w:r>
      <w:r w:rsidR="008D43C3">
        <w:rPr>
          <w:rFonts w:ascii="Arial" w:hAnsi="Arial" w:cs="Arial"/>
          <w:sz w:val="24"/>
          <w:szCs w:val="24"/>
        </w:rPr>
        <w:t>e, with the exception of 4(b).</w:t>
      </w:r>
    </w:p>
    <w:p w14:paraId="3B452B99" w14:textId="1BA00E42" w:rsidR="00113C60" w:rsidRPr="005F090B" w:rsidRDefault="00982DD1" w:rsidP="00792F9C">
      <w:pPr>
        <w:pStyle w:val="ListParagraph"/>
        <w:numPr>
          <w:ilvl w:val="0"/>
          <w:numId w:val="12"/>
        </w:numPr>
        <w:spacing w:line="252" w:lineRule="auto"/>
        <w:jc w:val="both"/>
        <w:rPr>
          <w:rFonts w:ascii="Arial" w:hAnsi="Arial" w:cs="Arial"/>
          <w:sz w:val="24"/>
          <w:szCs w:val="24"/>
        </w:rPr>
      </w:pPr>
      <w:r w:rsidRPr="005F090B">
        <w:rPr>
          <w:rFonts w:ascii="Arial" w:hAnsi="Arial" w:cs="Arial"/>
          <w:sz w:val="24"/>
          <w:szCs w:val="24"/>
        </w:rPr>
        <w:t xml:space="preserve">Performers who withdraw from auditions due to sickness </w:t>
      </w:r>
      <w:r w:rsidR="003B6F19" w:rsidRPr="005F090B">
        <w:rPr>
          <w:rFonts w:ascii="Arial" w:hAnsi="Arial" w:cs="Arial"/>
          <w:sz w:val="24"/>
          <w:szCs w:val="24"/>
        </w:rPr>
        <w:t xml:space="preserve">and can provide a medical certificate will be refunded their entry fees accordingly.   Such medical certificate will need to be provided via email to </w:t>
      </w:r>
      <w:hyperlink r:id="rId13" w:history="1">
        <w:r w:rsidR="003B6F19" w:rsidRPr="005F090B">
          <w:rPr>
            <w:rStyle w:val="Hyperlink"/>
            <w:rFonts w:ascii="Arial" w:hAnsi="Arial" w:cs="Arial"/>
            <w:sz w:val="24"/>
            <w:szCs w:val="24"/>
          </w:rPr>
          <w:t>calisthenics@backstageinc.org</w:t>
        </w:r>
      </w:hyperlink>
      <w:r w:rsidR="005F090B" w:rsidRPr="005F090B">
        <w:rPr>
          <w:rFonts w:ascii="Arial" w:hAnsi="Arial" w:cs="Arial"/>
          <w:sz w:val="24"/>
          <w:szCs w:val="24"/>
        </w:rPr>
        <w:t>.</w:t>
      </w:r>
      <w:bookmarkEnd w:id="2"/>
    </w:p>
    <w:p w14:paraId="51B53968" w14:textId="77777777" w:rsidR="0005025C" w:rsidRPr="00A84732" w:rsidRDefault="0005025C" w:rsidP="00113C60">
      <w:pPr>
        <w:pStyle w:val="ListParagraph"/>
        <w:spacing w:line="252" w:lineRule="auto"/>
        <w:ind w:left="1080"/>
        <w:jc w:val="both"/>
        <w:rPr>
          <w:rFonts w:ascii="Arial" w:hAnsi="Arial" w:cs="Arial"/>
          <w:sz w:val="24"/>
          <w:szCs w:val="24"/>
        </w:rPr>
      </w:pPr>
    </w:p>
    <w:p w14:paraId="2F69880B" w14:textId="77777777" w:rsidR="00982DD1" w:rsidRPr="00A84732" w:rsidRDefault="00982DD1" w:rsidP="002B36FA">
      <w:pPr>
        <w:pStyle w:val="ListParagraph"/>
        <w:numPr>
          <w:ilvl w:val="0"/>
          <w:numId w:val="8"/>
        </w:numPr>
        <w:spacing w:after="0" w:line="240" w:lineRule="auto"/>
        <w:jc w:val="both"/>
        <w:rPr>
          <w:rFonts w:ascii="Arial" w:eastAsia="Arial" w:hAnsi="Arial" w:cs="Arial"/>
          <w:b/>
          <w:bCs/>
          <w:sz w:val="24"/>
          <w:szCs w:val="24"/>
        </w:rPr>
      </w:pPr>
      <w:r w:rsidRPr="00A84732">
        <w:rPr>
          <w:rFonts w:ascii="Arial" w:eastAsia="Arial" w:hAnsi="Arial" w:cs="Arial"/>
          <w:b/>
          <w:bCs/>
          <w:sz w:val="24"/>
          <w:szCs w:val="24"/>
        </w:rPr>
        <w:t xml:space="preserve">Photography &amp; Videography </w:t>
      </w:r>
    </w:p>
    <w:p w14:paraId="592C0C41" w14:textId="4EFED632" w:rsidR="00982DD1" w:rsidRPr="0005025C" w:rsidRDefault="0005025C" w:rsidP="002B36FA">
      <w:pPr>
        <w:pStyle w:val="ListParagraph"/>
        <w:numPr>
          <w:ilvl w:val="0"/>
          <w:numId w:val="13"/>
        </w:numPr>
        <w:tabs>
          <w:tab w:val="left" w:pos="284"/>
        </w:tabs>
        <w:spacing w:after="0" w:line="240" w:lineRule="auto"/>
        <w:jc w:val="both"/>
        <w:rPr>
          <w:rFonts w:ascii="Arial" w:eastAsia="Arial" w:hAnsi="Arial" w:cs="Arial"/>
          <w:b/>
          <w:bCs/>
          <w:sz w:val="24"/>
          <w:szCs w:val="24"/>
        </w:rPr>
      </w:pPr>
      <w:r>
        <w:rPr>
          <w:rFonts w:ascii="Arial" w:eastAsia="Arial" w:hAnsi="Arial" w:cs="Arial"/>
          <w:sz w:val="24"/>
          <w:szCs w:val="24"/>
        </w:rPr>
        <w:t>BACKSTAGE INC</w:t>
      </w:r>
      <w:r w:rsidR="00982DD1" w:rsidRPr="0005025C">
        <w:rPr>
          <w:rFonts w:ascii="Arial" w:eastAsia="Arial" w:hAnsi="Arial" w:cs="Arial"/>
          <w:sz w:val="24"/>
          <w:szCs w:val="24"/>
        </w:rPr>
        <w:t xml:space="preserve"> has appointed </w:t>
      </w:r>
      <w:r w:rsidRPr="0005025C">
        <w:rPr>
          <w:rFonts w:ascii="Arial" w:eastAsia="Arial" w:hAnsi="Arial" w:cs="Arial"/>
          <w:b/>
          <w:bCs/>
          <w:sz w:val="24"/>
          <w:szCs w:val="24"/>
        </w:rPr>
        <w:t>VideoLive</w:t>
      </w:r>
      <w:r>
        <w:rPr>
          <w:rFonts w:ascii="Arial" w:eastAsia="Arial" w:hAnsi="Arial" w:cs="Arial"/>
          <w:b/>
          <w:bCs/>
          <w:sz w:val="24"/>
          <w:szCs w:val="24"/>
        </w:rPr>
        <w:t xml:space="preserve"> </w:t>
      </w:r>
      <w:r w:rsidR="00982DD1" w:rsidRPr="0005025C">
        <w:rPr>
          <w:rStyle w:val="CommentReference"/>
          <w:rFonts w:ascii="Arial" w:hAnsi="Arial" w:cs="Arial"/>
          <w:sz w:val="24"/>
          <w:szCs w:val="24"/>
        </w:rPr>
        <w:t>a</w:t>
      </w:r>
      <w:r w:rsidR="00982DD1" w:rsidRPr="0005025C">
        <w:rPr>
          <w:rFonts w:ascii="Arial" w:eastAsia="Arial" w:hAnsi="Arial" w:cs="Arial"/>
          <w:sz w:val="24"/>
          <w:szCs w:val="24"/>
        </w:rPr>
        <w:t xml:space="preserve">s official photographers and videographers to record and photograph performances. Performance photographs and videos can be purchased by competitors via a </w:t>
      </w:r>
      <w:hyperlink r:id="rId14" w:history="1">
        <w:r w:rsidR="00982DD1" w:rsidRPr="0005025C">
          <w:rPr>
            <w:rStyle w:val="Hyperlink"/>
            <w:rFonts w:ascii="Arial" w:eastAsia="Arial" w:hAnsi="Arial" w:cs="Arial"/>
            <w:color w:val="auto"/>
            <w:sz w:val="24"/>
            <w:szCs w:val="24"/>
          </w:rPr>
          <w:t>link</w:t>
        </w:r>
      </w:hyperlink>
      <w:r w:rsidR="00982DD1" w:rsidRPr="0005025C">
        <w:rPr>
          <w:rStyle w:val="Hyperlink"/>
          <w:rFonts w:ascii="Arial" w:eastAsia="Arial" w:hAnsi="Arial" w:cs="Arial"/>
          <w:color w:val="auto"/>
          <w:sz w:val="24"/>
          <w:szCs w:val="24"/>
        </w:rPr>
        <w:t xml:space="preserve"> and access code to be supplied</w:t>
      </w:r>
      <w:r w:rsidR="00982DD1" w:rsidRPr="0005025C">
        <w:rPr>
          <w:rFonts w:ascii="Arial" w:eastAsia="Arial" w:hAnsi="Arial" w:cs="Arial"/>
          <w:sz w:val="24"/>
          <w:szCs w:val="24"/>
        </w:rPr>
        <w:t xml:space="preserve">.  </w:t>
      </w:r>
    </w:p>
    <w:p w14:paraId="48BE5FDB" w14:textId="398E6673" w:rsidR="00982DD1" w:rsidRPr="00A84732" w:rsidRDefault="00982DD1" w:rsidP="002B36FA">
      <w:pPr>
        <w:pStyle w:val="ListParagraph"/>
        <w:numPr>
          <w:ilvl w:val="0"/>
          <w:numId w:val="13"/>
        </w:numPr>
        <w:spacing w:after="0" w:line="240" w:lineRule="auto"/>
        <w:jc w:val="both"/>
        <w:rPr>
          <w:rFonts w:ascii="Arial" w:eastAsia="Times New Roman" w:hAnsi="Arial" w:cs="Arial"/>
          <w:sz w:val="24"/>
          <w:szCs w:val="24"/>
        </w:rPr>
      </w:pPr>
      <w:r w:rsidRPr="00A84732">
        <w:rPr>
          <w:rFonts w:ascii="Arial" w:eastAsia="Times New Roman" w:hAnsi="Arial" w:cs="Arial"/>
          <w:sz w:val="24"/>
          <w:szCs w:val="24"/>
        </w:rPr>
        <w:t xml:space="preserve">In support of </w:t>
      </w:r>
      <w:r w:rsidR="001F502F" w:rsidRPr="001F502F">
        <w:rPr>
          <w:rFonts w:ascii="Arial" w:hAnsi="Arial" w:cs="Arial"/>
          <w:sz w:val="24"/>
          <w:szCs w:val="24"/>
        </w:rPr>
        <w:t>Child Safe Standards,</w:t>
      </w:r>
      <w:r w:rsidR="001F502F">
        <w:t xml:space="preserve"> </w:t>
      </w:r>
      <w:r w:rsidR="00C16F84">
        <w:rPr>
          <w:rFonts w:ascii="Arial" w:eastAsia="Times New Roman" w:hAnsi="Arial" w:cs="Arial"/>
          <w:sz w:val="24"/>
          <w:szCs w:val="24"/>
        </w:rPr>
        <w:t>BACKSTAGE INC</w:t>
      </w:r>
      <w:r w:rsidRPr="00A84732">
        <w:rPr>
          <w:rFonts w:ascii="Arial" w:eastAsia="Times New Roman" w:hAnsi="Arial" w:cs="Arial"/>
          <w:sz w:val="24"/>
          <w:szCs w:val="24"/>
        </w:rPr>
        <w:t xml:space="preserve"> provides parents/guardians/coaches (over the age of 18) an advance option (for consent or non-consent) for competitors under the age of 18 to be photographed upon initial eisteddfod registration, and the reminder and/or opportunity to review their decision periodically in case circumstances change</w:t>
      </w:r>
      <w:r w:rsidR="007D1A75" w:rsidRPr="00A84732">
        <w:rPr>
          <w:rFonts w:ascii="Arial" w:eastAsia="Times New Roman" w:hAnsi="Arial" w:cs="Arial"/>
          <w:sz w:val="24"/>
          <w:szCs w:val="24"/>
        </w:rPr>
        <w:t>.</w:t>
      </w:r>
      <w:r w:rsidRPr="00A84732">
        <w:rPr>
          <w:rFonts w:ascii="Arial" w:eastAsia="Times New Roman" w:hAnsi="Arial" w:cs="Arial"/>
          <w:sz w:val="24"/>
          <w:szCs w:val="24"/>
        </w:rPr>
        <w:t xml:space="preserve"> </w:t>
      </w:r>
      <w:r w:rsidR="00C16F84">
        <w:rPr>
          <w:rFonts w:ascii="Arial" w:eastAsia="Times New Roman" w:hAnsi="Arial" w:cs="Arial"/>
          <w:sz w:val="24"/>
          <w:szCs w:val="24"/>
        </w:rPr>
        <w:t>BACKSTAGE INC</w:t>
      </w:r>
      <w:r w:rsidRPr="00A84732">
        <w:rPr>
          <w:rFonts w:ascii="Arial" w:eastAsia="Times New Roman" w:hAnsi="Arial" w:cs="Arial"/>
          <w:sz w:val="24"/>
          <w:szCs w:val="24"/>
        </w:rPr>
        <w:t xml:space="preserve"> reserves the right to use this initial and ongoing consent information to guide the photography, videography and image use on an annual basis.</w:t>
      </w:r>
    </w:p>
    <w:p w14:paraId="4DB664F5" w14:textId="05472DD5" w:rsidR="00982DD1" w:rsidRPr="00A84732" w:rsidRDefault="00982DD1" w:rsidP="002B36FA">
      <w:pPr>
        <w:pStyle w:val="ListParagraph"/>
        <w:numPr>
          <w:ilvl w:val="0"/>
          <w:numId w:val="13"/>
        </w:numPr>
        <w:spacing w:after="0" w:line="240" w:lineRule="auto"/>
        <w:jc w:val="both"/>
        <w:rPr>
          <w:rFonts w:ascii="Arial" w:eastAsia="Times New Roman" w:hAnsi="Arial" w:cs="Arial"/>
          <w:color w:val="000000"/>
          <w:sz w:val="24"/>
          <w:szCs w:val="24"/>
          <w:lang w:eastAsia="en-AU"/>
        </w:rPr>
      </w:pPr>
      <w:r w:rsidRPr="00A84732">
        <w:rPr>
          <w:rFonts w:ascii="Arial" w:eastAsia="Times New Roman" w:hAnsi="Arial" w:cs="Arial"/>
          <w:color w:val="000000"/>
          <w:sz w:val="24"/>
          <w:szCs w:val="24"/>
          <w:lang w:eastAsia="en-AU"/>
        </w:rPr>
        <w:t xml:space="preserve">Once consent is obtained, any such photograph, recording or broadcast may be used at the discretion of </w:t>
      </w:r>
      <w:r w:rsidR="0005025C">
        <w:rPr>
          <w:rFonts w:ascii="Arial" w:eastAsia="Times New Roman" w:hAnsi="Arial" w:cs="Arial"/>
          <w:color w:val="000000"/>
          <w:sz w:val="24"/>
          <w:szCs w:val="24"/>
          <w:lang w:eastAsia="en-AU"/>
        </w:rPr>
        <w:t>BACKSTAGE INC</w:t>
      </w:r>
      <w:r w:rsidRPr="00A84732">
        <w:rPr>
          <w:rFonts w:ascii="Arial" w:eastAsia="Times New Roman" w:hAnsi="Arial" w:cs="Arial"/>
          <w:color w:val="000000"/>
          <w:sz w:val="24"/>
          <w:szCs w:val="24"/>
          <w:lang w:eastAsia="en-AU"/>
        </w:rPr>
        <w:t xml:space="preserve"> for publicity or promotional purposes, including, but not limited to, competition results, print and broadcast media and social media. Any use of images shall not necessarily constitute an endorsement of any participants, and no remuneration or compensation whatsoever shall be attributable to any participants so featured.</w:t>
      </w:r>
    </w:p>
    <w:p w14:paraId="54F799EB" w14:textId="41AC5F9C" w:rsidR="00982DD1" w:rsidRPr="00A84732" w:rsidRDefault="00982DD1" w:rsidP="002B36FA">
      <w:pPr>
        <w:pStyle w:val="ListParagraph"/>
        <w:numPr>
          <w:ilvl w:val="0"/>
          <w:numId w:val="13"/>
        </w:numPr>
        <w:spacing w:after="0" w:line="240" w:lineRule="auto"/>
        <w:jc w:val="both"/>
        <w:rPr>
          <w:rFonts w:ascii="Arial" w:eastAsia="Times New Roman" w:hAnsi="Arial" w:cs="Arial"/>
          <w:color w:val="000000"/>
          <w:sz w:val="24"/>
          <w:szCs w:val="24"/>
          <w:lang w:eastAsia="en-AU"/>
        </w:rPr>
      </w:pPr>
      <w:r w:rsidRPr="00A84732">
        <w:rPr>
          <w:rFonts w:ascii="Arial" w:eastAsia="Times New Roman" w:hAnsi="Arial" w:cs="Arial"/>
          <w:sz w:val="24"/>
          <w:szCs w:val="24"/>
        </w:rPr>
        <w:t>No remuneration or compensation whatsoever shall be attributable to any participants featured in promotional publications or material.</w:t>
      </w:r>
    </w:p>
    <w:p w14:paraId="4B0ACDA5" w14:textId="37A24B99" w:rsidR="00982DD1" w:rsidRPr="00A84732" w:rsidRDefault="00982DD1" w:rsidP="002B36FA">
      <w:pPr>
        <w:pStyle w:val="ListParagraph"/>
        <w:numPr>
          <w:ilvl w:val="0"/>
          <w:numId w:val="13"/>
        </w:numPr>
        <w:spacing w:after="0" w:line="240" w:lineRule="auto"/>
        <w:jc w:val="both"/>
        <w:rPr>
          <w:rFonts w:ascii="Arial" w:eastAsia="Times New Roman" w:hAnsi="Arial" w:cs="Arial"/>
          <w:color w:val="000000"/>
          <w:sz w:val="24"/>
          <w:szCs w:val="24"/>
          <w:u w:val="single"/>
          <w:lang w:eastAsia="en-AU"/>
        </w:rPr>
      </w:pPr>
      <w:r w:rsidRPr="00A84732">
        <w:rPr>
          <w:rFonts w:ascii="Arial" w:eastAsia="Times New Roman" w:hAnsi="Arial" w:cs="Arial"/>
          <w:sz w:val="24"/>
          <w:szCs w:val="24"/>
        </w:rPr>
        <w:t>Should the entrant have any personal or legal reasons which would preclude them from this, the</w:t>
      </w:r>
      <w:r w:rsidR="00C16F84">
        <w:rPr>
          <w:rFonts w:ascii="Arial" w:eastAsia="Times New Roman" w:hAnsi="Arial" w:cs="Arial"/>
          <w:sz w:val="24"/>
          <w:szCs w:val="24"/>
        </w:rPr>
        <w:t>n</w:t>
      </w:r>
      <w:r w:rsidRPr="00A84732">
        <w:rPr>
          <w:rFonts w:ascii="Arial" w:eastAsia="Times New Roman" w:hAnsi="Arial" w:cs="Arial"/>
          <w:sz w:val="24"/>
          <w:szCs w:val="24"/>
        </w:rPr>
        <w:t xml:space="preserve"> </w:t>
      </w:r>
      <w:r w:rsidR="0005025C">
        <w:rPr>
          <w:rFonts w:ascii="Arial" w:eastAsia="Times New Roman" w:hAnsi="Arial" w:cs="Arial"/>
          <w:sz w:val="24"/>
          <w:szCs w:val="24"/>
        </w:rPr>
        <w:t>BACKSTAGE INC</w:t>
      </w:r>
      <w:r w:rsidRPr="00A84732">
        <w:rPr>
          <w:rFonts w:ascii="Arial" w:eastAsia="Times New Roman" w:hAnsi="Arial" w:cs="Arial"/>
          <w:sz w:val="24"/>
          <w:szCs w:val="24"/>
        </w:rPr>
        <w:t xml:space="preserve"> should be notified upon entry, or during the competition season.  </w:t>
      </w:r>
    </w:p>
    <w:p w14:paraId="78801C10" w14:textId="3F061A7A" w:rsidR="00982DD1" w:rsidRPr="00A84732" w:rsidRDefault="0005025C" w:rsidP="002B36FA">
      <w:pPr>
        <w:pStyle w:val="ListParagraph"/>
        <w:numPr>
          <w:ilvl w:val="0"/>
          <w:numId w:val="13"/>
        </w:numPr>
        <w:spacing w:after="0" w:line="240" w:lineRule="auto"/>
        <w:jc w:val="both"/>
        <w:rPr>
          <w:rFonts w:ascii="Arial" w:eastAsia="Times New Roman" w:hAnsi="Arial" w:cs="Arial"/>
          <w:color w:val="000000"/>
          <w:sz w:val="24"/>
          <w:szCs w:val="24"/>
          <w:lang w:eastAsia="en-AU"/>
        </w:rPr>
      </w:pPr>
      <w:r>
        <w:rPr>
          <w:rFonts w:ascii="Arial" w:eastAsia="Times New Roman" w:hAnsi="Arial" w:cs="Arial"/>
          <w:sz w:val="24"/>
          <w:szCs w:val="24"/>
        </w:rPr>
        <w:t>BACKSTAGE INC</w:t>
      </w:r>
      <w:r w:rsidR="00982DD1" w:rsidRPr="00A84732">
        <w:rPr>
          <w:rFonts w:ascii="Arial" w:eastAsia="Times New Roman" w:hAnsi="Arial" w:cs="Arial"/>
          <w:sz w:val="24"/>
          <w:szCs w:val="24"/>
        </w:rPr>
        <w:t xml:space="preserve"> may publicise the name, profile and photograph of an entrant in eisteddfod publications and results, via electronic, social and printed media at its discretion. </w:t>
      </w:r>
    </w:p>
    <w:p w14:paraId="37ED6B82" w14:textId="77777777" w:rsidR="00C0606C" w:rsidRPr="00A84732" w:rsidRDefault="00C0606C" w:rsidP="00982DD1">
      <w:pPr>
        <w:jc w:val="both"/>
        <w:rPr>
          <w:rFonts w:ascii="Arial" w:eastAsia="Arial" w:hAnsi="Arial" w:cs="Arial"/>
          <w:sz w:val="24"/>
          <w:szCs w:val="24"/>
        </w:rPr>
      </w:pPr>
    </w:p>
    <w:p w14:paraId="4D229FC0" w14:textId="77777777" w:rsidR="00982DD1" w:rsidRPr="00A84732" w:rsidRDefault="00982DD1" w:rsidP="002B36FA">
      <w:pPr>
        <w:pStyle w:val="ListParagraph"/>
        <w:numPr>
          <w:ilvl w:val="0"/>
          <w:numId w:val="8"/>
        </w:numPr>
        <w:spacing w:line="252" w:lineRule="auto"/>
        <w:jc w:val="both"/>
        <w:rPr>
          <w:rFonts w:ascii="Arial" w:eastAsia="Arial" w:hAnsi="Arial" w:cs="Arial"/>
          <w:b/>
          <w:bCs/>
          <w:sz w:val="24"/>
          <w:szCs w:val="24"/>
        </w:rPr>
      </w:pPr>
      <w:r w:rsidRPr="00A84732">
        <w:rPr>
          <w:rFonts w:ascii="Arial" w:eastAsia="Arial" w:hAnsi="Arial" w:cs="Arial"/>
          <w:b/>
          <w:bCs/>
          <w:sz w:val="24"/>
          <w:szCs w:val="24"/>
        </w:rPr>
        <w:t>Cameras, Video Recorders and Mobile Devices</w:t>
      </w:r>
    </w:p>
    <w:p w14:paraId="4457649D" w14:textId="77777777" w:rsidR="00982DD1" w:rsidRPr="00A84732" w:rsidRDefault="00982DD1" w:rsidP="002B36FA">
      <w:pPr>
        <w:pStyle w:val="ListParagraph"/>
        <w:numPr>
          <w:ilvl w:val="0"/>
          <w:numId w:val="16"/>
        </w:numPr>
        <w:spacing w:line="252" w:lineRule="auto"/>
        <w:jc w:val="both"/>
        <w:rPr>
          <w:rFonts w:ascii="Arial" w:eastAsia="Arial" w:hAnsi="Arial" w:cs="Arial"/>
          <w:sz w:val="24"/>
          <w:szCs w:val="24"/>
        </w:rPr>
      </w:pPr>
      <w:bookmarkStart w:id="3" w:name="_Hlk191495777"/>
      <w:r w:rsidRPr="00A84732">
        <w:rPr>
          <w:rFonts w:ascii="Arial" w:eastAsia="Arial" w:hAnsi="Arial" w:cs="Arial"/>
          <w:sz w:val="24"/>
          <w:szCs w:val="24"/>
        </w:rPr>
        <w:t xml:space="preserve">The use of these by audience members during a performance is strictly prohibited.  Performances are copyright and no recording of performances is permitted by any member of the audience or coaches.  </w:t>
      </w:r>
    </w:p>
    <w:p w14:paraId="67BBA909" w14:textId="77777777" w:rsidR="00982DD1" w:rsidRPr="00A84732" w:rsidRDefault="00982DD1" w:rsidP="002B36FA">
      <w:pPr>
        <w:pStyle w:val="ListParagraph"/>
        <w:numPr>
          <w:ilvl w:val="0"/>
          <w:numId w:val="16"/>
        </w:numPr>
        <w:spacing w:line="252" w:lineRule="auto"/>
        <w:jc w:val="both"/>
        <w:rPr>
          <w:rFonts w:ascii="Arial" w:eastAsia="Arial" w:hAnsi="Arial" w:cs="Arial"/>
          <w:sz w:val="24"/>
          <w:szCs w:val="24"/>
        </w:rPr>
      </w:pPr>
      <w:r w:rsidRPr="00A84732">
        <w:rPr>
          <w:rFonts w:ascii="Arial" w:eastAsia="Arial" w:hAnsi="Arial" w:cs="Arial"/>
          <w:sz w:val="24"/>
          <w:szCs w:val="24"/>
        </w:rPr>
        <w:t xml:space="preserve">Mobile devices must be switched to silent while in the auditorium.  Offenders may be removed from auditorium and recording deleted. </w:t>
      </w:r>
    </w:p>
    <w:p w14:paraId="13959D09" w14:textId="6DFF79C2" w:rsidR="00A63042" w:rsidRPr="00823439" w:rsidRDefault="00982DD1" w:rsidP="002B36FA">
      <w:pPr>
        <w:pStyle w:val="ListParagraph"/>
        <w:numPr>
          <w:ilvl w:val="0"/>
          <w:numId w:val="16"/>
        </w:numPr>
        <w:spacing w:line="252" w:lineRule="auto"/>
        <w:jc w:val="both"/>
        <w:rPr>
          <w:rFonts w:ascii="Arial" w:eastAsia="Arial" w:hAnsi="Arial" w:cs="Arial"/>
          <w:sz w:val="24"/>
          <w:szCs w:val="24"/>
        </w:rPr>
      </w:pPr>
      <w:r w:rsidRPr="00A84732">
        <w:rPr>
          <w:rFonts w:ascii="Arial" w:eastAsia="Arial" w:hAnsi="Arial" w:cs="Arial"/>
          <w:sz w:val="24"/>
          <w:szCs w:val="24"/>
        </w:rPr>
        <w:t xml:space="preserve">Lights of any form (including light up pens and mobile phone torches) must not be used during a performance. </w:t>
      </w:r>
    </w:p>
    <w:bookmarkEnd w:id="3"/>
    <w:p w14:paraId="20699607" w14:textId="77777777" w:rsidR="00982DD1" w:rsidRPr="00A84732" w:rsidRDefault="00982DD1" w:rsidP="00982DD1">
      <w:pPr>
        <w:pStyle w:val="ListParagraph"/>
        <w:ind w:left="1440"/>
        <w:jc w:val="both"/>
        <w:rPr>
          <w:rFonts w:ascii="Arial" w:eastAsia="Arial" w:hAnsi="Arial" w:cs="Arial"/>
          <w:color w:val="FF0000"/>
          <w:sz w:val="24"/>
          <w:szCs w:val="24"/>
        </w:rPr>
      </w:pPr>
    </w:p>
    <w:p w14:paraId="0DAD43F1" w14:textId="77777777" w:rsidR="00982DD1" w:rsidRPr="00A84732" w:rsidRDefault="00982DD1" w:rsidP="002B36FA">
      <w:pPr>
        <w:pStyle w:val="ListParagraph"/>
        <w:numPr>
          <w:ilvl w:val="0"/>
          <w:numId w:val="8"/>
        </w:numPr>
        <w:tabs>
          <w:tab w:val="left" w:pos="851"/>
        </w:tabs>
        <w:spacing w:line="252" w:lineRule="auto"/>
        <w:jc w:val="both"/>
        <w:rPr>
          <w:rFonts w:ascii="Arial" w:eastAsia="Arial" w:hAnsi="Arial" w:cs="Arial"/>
          <w:b/>
          <w:bCs/>
          <w:sz w:val="24"/>
          <w:szCs w:val="24"/>
        </w:rPr>
      </w:pPr>
      <w:r w:rsidRPr="00A84732">
        <w:rPr>
          <w:rFonts w:ascii="Arial" w:eastAsia="Arial" w:hAnsi="Arial" w:cs="Arial"/>
          <w:b/>
          <w:bCs/>
          <w:sz w:val="24"/>
          <w:szCs w:val="24"/>
        </w:rPr>
        <w:t>Electrical Equipment</w:t>
      </w:r>
    </w:p>
    <w:p w14:paraId="4B142D45" w14:textId="77777777" w:rsidR="00982DD1" w:rsidRPr="00A84732" w:rsidRDefault="00982DD1" w:rsidP="002B36FA">
      <w:pPr>
        <w:pStyle w:val="ListParagraph"/>
        <w:numPr>
          <w:ilvl w:val="0"/>
          <w:numId w:val="17"/>
        </w:numPr>
        <w:spacing w:line="252" w:lineRule="auto"/>
        <w:jc w:val="both"/>
        <w:rPr>
          <w:rFonts w:ascii="Arial" w:eastAsia="Arial" w:hAnsi="Arial" w:cs="Arial"/>
          <w:sz w:val="24"/>
          <w:szCs w:val="24"/>
        </w:rPr>
      </w:pPr>
      <w:r w:rsidRPr="00A84732">
        <w:rPr>
          <w:rFonts w:ascii="Arial" w:eastAsia="Arial" w:hAnsi="Arial" w:cs="Arial"/>
          <w:sz w:val="24"/>
          <w:szCs w:val="24"/>
        </w:rPr>
        <w:t>Any electrical lead used must have a current safety compliance tag.</w:t>
      </w:r>
    </w:p>
    <w:p w14:paraId="0DF9ED2D" w14:textId="2330F61E" w:rsidR="007D1A75" w:rsidRPr="00A84732" w:rsidRDefault="00982DD1" w:rsidP="002B36FA">
      <w:pPr>
        <w:pStyle w:val="ListParagraph"/>
        <w:numPr>
          <w:ilvl w:val="0"/>
          <w:numId w:val="17"/>
        </w:numPr>
        <w:spacing w:line="252" w:lineRule="auto"/>
        <w:jc w:val="both"/>
        <w:rPr>
          <w:rFonts w:ascii="Arial" w:eastAsia="Arial" w:hAnsi="Arial" w:cs="Arial"/>
          <w:sz w:val="24"/>
          <w:szCs w:val="24"/>
        </w:rPr>
      </w:pPr>
      <w:r w:rsidRPr="00A84732">
        <w:rPr>
          <w:rFonts w:ascii="Arial" w:eastAsia="Arial" w:hAnsi="Arial" w:cs="Arial"/>
          <w:sz w:val="24"/>
          <w:szCs w:val="24"/>
        </w:rPr>
        <w:t>No single insulated cable is permitted to be connected to any theatre power source.  This applies to all voltages including extra low voltage (under 32 volts).</w:t>
      </w:r>
    </w:p>
    <w:p w14:paraId="51AF19B7" w14:textId="77777777" w:rsidR="00982DD1" w:rsidRDefault="00982DD1" w:rsidP="00982DD1">
      <w:pPr>
        <w:pStyle w:val="ListParagraph"/>
        <w:ind w:left="426"/>
        <w:jc w:val="both"/>
        <w:rPr>
          <w:rFonts w:ascii="Arial" w:eastAsia="Arial" w:hAnsi="Arial" w:cs="Arial"/>
          <w:b/>
          <w:bCs/>
        </w:rPr>
      </w:pPr>
    </w:p>
    <w:p w14:paraId="1D44A435" w14:textId="77777777" w:rsidR="005F090B" w:rsidRDefault="005F090B" w:rsidP="00982DD1">
      <w:pPr>
        <w:pStyle w:val="ListParagraph"/>
        <w:ind w:left="426"/>
        <w:jc w:val="both"/>
        <w:rPr>
          <w:rFonts w:ascii="Arial" w:eastAsia="Arial" w:hAnsi="Arial" w:cs="Arial"/>
          <w:b/>
          <w:bCs/>
        </w:rPr>
      </w:pPr>
    </w:p>
    <w:p w14:paraId="07749E8A" w14:textId="77777777" w:rsidR="005F090B" w:rsidRPr="00A84732" w:rsidRDefault="005F090B" w:rsidP="00982DD1">
      <w:pPr>
        <w:pStyle w:val="ListParagraph"/>
        <w:ind w:left="426"/>
        <w:jc w:val="both"/>
        <w:rPr>
          <w:rFonts w:ascii="Arial" w:eastAsia="Arial" w:hAnsi="Arial" w:cs="Arial"/>
          <w:b/>
          <w:bCs/>
        </w:rPr>
      </w:pPr>
    </w:p>
    <w:p w14:paraId="457A69EE" w14:textId="298B8AAD" w:rsidR="00982DD1" w:rsidRPr="00A84732" w:rsidRDefault="00982DD1" w:rsidP="002B36FA">
      <w:pPr>
        <w:pStyle w:val="ListParagraph"/>
        <w:numPr>
          <w:ilvl w:val="0"/>
          <w:numId w:val="8"/>
        </w:numPr>
        <w:tabs>
          <w:tab w:val="left" w:pos="993"/>
        </w:tabs>
        <w:spacing w:after="0" w:line="252" w:lineRule="auto"/>
        <w:jc w:val="both"/>
        <w:rPr>
          <w:rFonts w:ascii="Arial" w:eastAsia="Arial" w:hAnsi="Arial" w:cs="Arial"/>
          <w:b/>
          <w:bCs/>
          <w:sz w:val="24"/>
          <w:szCs w:val="24"/>
        </w:rPr>
      </w:pPr>
      <w:r w:rsidRPr="00A84732">
        <w:rPr>
          <w:rFonts w:ascii="Arial" w:eastAsia="Arial" w:hAnsi="Arial" w:cs="Arial"/>
          <w:b/>
          <w:bCs/>
          <w:sz w:val="24"/>
          <w:szCs w:val="24"/>
        </w:rPr>
        <w:lastRenderedPageBreak/>
        <w:t>Child Safe Standards</w:t>
      </w:r>
    </w:p>
    <w:p w14:paraId="63BAE7AC" w14:textId="138B7BD1" w:rsidR="00982DD1" w:rsidRPr="00A84732" w:rsidRDefault="002751CC" w:rsidP="002B36FA">
      <w:pPr>
        <w:pStyle w:val="paragraph"/>
        <w:numPr>
          <w:ilvl w:val="0"/>
          <w:numId w:val="18"/>
        </w:numPr>
        <w:spacing w:before="0" w:beforeAutospacing="0" w:after="0" w:afterAutospacing="0"/>
        <w:jc w:val="both"/>
        <w:textAlignment w:val="baseline"/>
        <w:rPr>
          <w:rStyle w:val="eop"/>
          <w:rFonts w:ascii="Arial" w:hAnsi="Arial" w:cs="Arial"/>
        </w:rPr>
      </w:pPr>
      <w:r>
        <w:rPr>
          <w:rStyle w:val="normaltextrun"/>
          <w:rFonts w:ascii="Arial" w:hAnsi="Arial" w:cs="Arial"/>
        </w:rPr>
        <w:t xml:space="preserve">All persons attending </w:t>
      </w:r>
      <w:r w:rsidR="0005025C">
        <w:rPr>
          <w:rStyle w:val="normaltextrun"/>
          <w:rFonts w:ascii="Arial" w:hAnsi="Arial" w:cs="Arial"/>
        </w:rPr>
        <w:t>BACKSTAGE INC</w:t>
      </w:r>
      <w:r>
        <w:rPr>
          <w:rStyle w:val="normaltextrun"/>
          <w:rFonts w:ascii="Arial" w:hAnsi="Arial" w:cs="Arial"/>
        </w:rPr>
        <w:t xml:space="preserve"> competitions </w:t>
      </w:r>
      <w:r w:rsidR="00826D1B">
        <w:rPr>
          <w:rStyle w:val="normaltextrun"/>
          <w:rFonts w:ascii="Arial" w:hAnsi="Arial" w:cs="Arial"/>
        </w:rPr>
        <w:t xml:space="preserve">need to provide their Working with Children Card or equivalent if </w:t>
      </w:r>
      <w:r w:rsidR="00982DD1" w:rsidRPr="00A84732">
        <w:rPr>
          <w:rStyle w:val="normaltextrun"/>
          <w:rFonts w:ascii="Arial" w:hAnsi="Arial" w:cs="Arial"/>
        </w:rPr>
        <w:t>entering the Dressing Rooms or Back Stage areas</w:t>
      </w:r>
      <w:r w:rsidR="00826D1B">
        <w:rPr>
          <w:rStyle w:val="normaltextrun"/>
          <w:rFonts w:ascii="Arial" w:hAnsi="Arial" w:cs="Arial"/>
        </w:rPr>
        <w:t xml:space="preserve">.  Copies of these documents need to be emailed to </w:t>
      </w:r>
      <w:hyperlink r:id="rId15" w:history="1">
        <w:r w:rsidR="00826D1B" w:rsidRPr="00CB5180">
          <w:rPr>
            <w:rStyle w:val="Hyperlink"/>
            <w:rFonts w:ascii="Arial" w:hAnsi="Arial" w:cs="Arial"/>
          </w:rPr>
          <w:t>calisthenics@backstageinc.org</w:t>
        </w:r>
      </w:hyperlink>
      <w:r w:rsidR="00826D1B">
        <w:rPr>
          <w:rStyle w:val="normaltextrun"/>
          <w:rFonts w:ascii="Arial" w:hAnsi="Arial" w:cs="Arial"/>
        </w:rPr>
        <w:t xml:space="preserve"> prior to the start of the Eisteddfod.</w:t>
      </w:r>
    </w:p>
    <w:p w14:paraId="14568E8C" w14:textId="77777777" w:rsidR="00982DD1" w:rsidRDefault="00982DD1" w:rsidP="00675002">
      <w:pPr>
        <w:pStyle w:val="paragraph"/>
        <w:spacing w:before="0" w:beforeAutospacing="0" w:after="0" w:afterAutospacing="0"/>
        <w:jc w:val="both"/>
        <w:textAlignment w:val="baseline"/>
        <w:rPr>
          <w:rStyle w:val="normaltextrun"/>
          <w:rFonts w:ascii="Arial" w:hAnsi="Arial" w:cs="Arial"/>
          <w:color w:val="FF0000"/>
        </w:rPr>
      </w:pPr>
    </w:p>
    <w:p w14:paraId="57A75B43" w14:textId="57069BAA" w:rsidR="00982DD1" w:rsidRPr="00A84732" w:rsidRDefault="00982DD1" w:rsidP="00906D5E">
      <w:pPr>
        <w:tabs>
          <w:tab w:val="left" w:pos="851"/>
        </w:tabs>
        <w:spacing w:after="0"/>
        <w:ind w:left="360"/>
        <w:jc w:val="both"/>
        <w:rPr>
          <w:rFonts w:ascii="Arial" w:eastAsia="Arial" w:hAnsi="Arial" w:cs="Arial"/>
          <w:b/>
          <w:bCs/>
          <w:sz w:val="24"/>
          <w:szCs w:val="24"/>
        </w:rPr>
      </w:pPr>
      <w:r w:rsidRPr="00A84732">
        <w:rPr>
          <w:rFonts w:ascii="Arial" w:eastAsia="Arial" w:hAnsi="Arial" w:cs="Arial"/>
          <w:b/>
          <w:bCs/>
          <w:sz w:val="24"/>
          <w:szCs w:val="24"/>
        </w:rPr>
        <w:t>9.  Safety</w:t>
      </w:r>
    </w:p>
    <w:p w14:paraId="4A650157" w14:textId="77777777" w:rsidR="00982DD1" w:rsidRPr="00A84732" w:rsidRDefault="00982DD1" w:rsidP="002B36FA">
      <w:pPr>
        <w:pStyle w:val="ListParagraph"/>
        <w:numPr>
          <w:ilvl w:val="0"/>
          <w:numId w:val="26"/>
        </w:numPr>
        <w:tabs>
          <w:tab w:val="left" w:pos="851"/>
        </w:tabs>
        <w:spacing w:line="252" w:lineRule="auto"/>
        <w:jc w:val="both"/>
        <w:rPr>
          <w:rFonts w:ascii="Arial" w:eastAsia="Arial" w:hAnsi="Arial" w:cs="Arial"/>
          <w:sz w:val="24"/>
          <w:szCs w:val="24"/>
        </w:rPr>
      </w:pPr>
      <w:r w:rsidRPr="00A84732">
        <w:rPr>
          <w:rFonts w:ascii="Arial" w:eastAsia="Arial" w:hAnsi="Arial" w:cs="Arial"/>
          <w:sz w:val="24"/>
          <w:szCs w:val="24"/>
        </w:rPr>
        <w:t xml:space="preserve">In the event of an injury to a competitor, the Stage Manager and/or coach have responsibility for stopping the item.  Should that not be forthcoming, the adjudicators have the right to stop the performance (by ringing their bell).  </w:t>
      </w:r>
    </w:p>
    <w:p w14:paraId="05EE9F55" w14:textId="446E4DEA" w:rsidR="00982DD1" w:rsidRPr="00A84732" w:rsidRDefault="00982DD1" w:rsidP="002B36FA">
      <w:pPr>
        <w:pStyle w:val="ListParagraph"/>
        <w:numPr>
          <w:ilvl w:val="0"/>
          <w:numId w:val="26"/>
        </w:numPr>
        <w:tabs>
          <w:tab w:val="left" w:pos="851"/>
        </w:tabs>
        <w:spacing w:line="252" w:lineRule="auto"/>
        <w:jc w:val="both"/>
        <w:rPr>
          <w:rFonts w:ascii="Arial" w:eastAsia="Arial" w:hAnsi="Arial" w:cs="Arial"/>
          <w:sz w:val="24"/>
          <w:szCs w:val="24"/>
        </w:rPr>
      </w:pPr>
      <w:r w:rsidRPr="00A84732">
        <w:rPr>
          <w:rFonts w:ascii="Arial" w:eastAsia="Arial" w:hAnsi="Arial" w:cs="Arial"/>
          <w:sz w:val="24"/>
          <w:szCs w:val="24"/>
        </w:rPr>
        <w:t xml:space="preserve">All patrons must observe directions given by theatre personnel, </w:t>
      </w:r>
      <w:r w:rsidR="0005025C">
        <w:rPr>
          <w:rFonts w:ascii="Arial" w:eastAsia="Arial" w:hAnsi="Arial" w:cs="Arial"/>
          <w:sz w:val="24"/>
          <w:szCs w:val="24"/>
        </w:rPr>
        <w:t>BACKSTAGE INC</w:t>
      </w:r>
      <w:r w:rsidRPr="00A84732">
        <w:rPr>
          <w:rFonts w:ascii="Arial" w:eastAsia="Arial" w:hAnsi="Arial" w:cs="Arial"/>
          <w:sz w:val="24"/>
          <w:szCs w:val="24"/>
        </w:rPr>
        <w:t xml:space="preserve"> staff or volunteers. </w:t>
      </w:r>
    </w:p>
    <w:p w14:paraId="60ED0D9D" w14:textId="326648CB" w:rsidR="00A63042" w:rsidRPr="00A84732" w:rsidRDefault="00982DD1" w:rsidP="002B36FA">
      <w:pPr>
        <w:pStyle w:val="ListParagraph"/>
        <w:numPr>
          <w:ilvl w:val="0"/>
          <w:numId w:val="26"/>
        </w:numPr>
        <w:tabs>
          <w:tab w:val="left" w:pos="851"/>
        </w:tabs>
        <w:spacing w:line="252" w:lineRule="auto"/>
        <w:jc w:val="both"/>
        <w:rPr>
          <w:rFonts w:ascii="Arial" w:eastAsia="Arial" w:hAnsi="Arial" w:cs="Arial"/>
          <w:sz w:val="24"/>
          <w:szCs w:val="24"/>
        </w:rPr>
      </w:pPr>
      <w:r w:rsidRPr="00A84732">
        <w:rPr>
          <w:rFonts w:ascii="Arial" w:eastAsia="Arial" w:hAnsi="Arial" w:cs="Arial"/>
          <w:sz w:val="24"/>
          <w:szCs w:val="24"/>
        </w:rPr>
        <w:t xml:space="preserve">In the event of a theatre evacuation, patrons should comply with directions from theatre staff, </w:t>
      </w:r>
      <w:r w:rsidR="0005025C">
        <w:rPr>
          <w:rFonts w:ascii="Arial" w:eastAsia="Arial" w:hAnsi="Arial" w:cs="Arial"/>
          <w:sz w:val="24"/>
          <w:szCs w:val="24"/>
        </w:rPr>
        <w:t>BACKSTAGE INC</w:t>
      </w:r>
      <w:r w:rsidRPr="00A84732">
        <w:rPr>
          <w:rFonts w:ascii="Arial" w:eastAsia="Arial" w:hAnsi="Arial" w:cs="Arial"/>
          <w:sz w:val="24"/>
          <w:szCs w:val="24"/>
        </w:rPr>
        <w:t xml:space="preserve"> staff and trained ushers. </w:t>
      </w:r>
    </w:p>
    <w:p w14:paraId="4A2A43E8" w14:textId="5C4F4CD3" w:rsidR="00982DD1" w:rsidRPr="00A84732" w:rsidRDefault="00A63042" w:rsidP="005258D9">
      <w:pPr>
        <w:spacing w:after="0" w:line="252" w:lineRule="auto"/>
        <w:ind w:left="284"/>
        <w:jc w:val="both"/>
        <w:rPr>
          <w:rFonts w:ascii="Arial" w:eastAsia="Arial" w:hAnsi="Arial" w:cs="Arial"/>
          <w:b/>
          <w:bCs/>
          <w:sz w:val="24"/>
          <w:szCs w:val="24"/>
        </w:rPr>
      </w:pPr>
      <w:r w:rsidRPr="00A84732">
        <w:rPr>
          <w:rFonts w:ascii="Arial" w:eastAsia="Arial" w:hAnsi="Arial" w:cs="Arial"/>
          <w:b/>
          <w:bCs/>
          <w:sz w:val="24"/>
          <w:szCs w:val="24"/>
        </w:rPr>
        <w:t>10.</w:t>
      </w:r>
      <w:r w:rsidR="00982DD1" w:rsidRPr="00A84732">
        <w:rPr>
          <w:rFonts w:ascii="Arial" w:eastAsia="Arial" w:hAnsi="Arial" w:cs="Arial"/>
          <w:b/>
          <w:bCs/>
          <w:sz w:val="24"/>
          <w:szCs w:val="24"/>
        </w:rPr>
        <w:t xml:space="preserve"> Registration</w:t>
      </w:r>
    </w:p>
    <w:p w14:paraId="527C04EE" w14:textId="77777777" w:rsidR="00982DD1" w:rsidRPr="00A84732" w:rsidRDefault="00982DD1" w:rsidP="002B36FA">
      <w:pPr>
        <w:pStyle w:val="ListParagraph"/>
        <w:numPr>
          <w:ilvl w:val="0"/>
          <w:numId w:val="15"/>
        </w:numPr>
        <w:spacing w:line="252" w:lineRule="auto"/>
        <w:jc w:val="both"/>
        <w:rPr>
          <w:rFonts w:ascii="Arial" w:eastAsia="Arial" w:hAnsi="Arial" w:cs="Arial"/>
          <w:sz w:val="24"/>
          <w:szCs w:val="24"/>
        </w:rPr>
      </w:pPr>
      <w:r w:rsidRPr="00A84732">
        <w:rPr>
          <w:rFonts w:ascii="Arial" w:eastAsia="Arial" w:hAnsi="Arial" w:cs="Arial"/>
          <w:sz w:val="24"/>
          <w:szCs w:val="24"/>
        </w:rPr>
        <w:t xml:space="preserve">Theatre opens 45 minutes prior to advertised start time.  </w:t>
      </w:r>
    </w:p>
    <w:p w14:paraId="7AD5FCA4" w14:textId="77777777" w:rsidR="00982DD1" w:rsidRPr="00A84732" w:rsidRDefault="00982DD1" w:rsidP="002B36FA">
      <w:pPr>
        <w:pStyle w:val="ListParagraph"/>
        <w:numPr>
          <w:ilvl w:val="0"/>
          <w:numId w:val="15"/>
        </w:numPr>
        <w:spacing w:line="252" w:lineRule="auto"/>
        <w:jc w:val="both"/>
        <w:rPr>
          <w:rFonts w:ascii="Arial" w:eastAsia="Arial" w:hAnsi="Arial" w:cs="Arial"/>
          <w:sz w:val="24"/>
          <w:szCs w:val="24"/>
        </w:rPr>
      </w:pPr>
      <w:r w:rsidRPr="00A84732">
        <w:rPr>
          <w:rFonts w:ascii="Arial" w:eastAsia="Arial" w:hAnsi="Arial" w:cs="Arial"/>
          <w:sz w:val="24"/>
          <w:szCs w:val="24"/>
        </w:rPr>
        <w:t xml:space="preserve">Entrants or their coach must register on arrival at the theatre.  </w:t>
      </w:r>
    </w:p>
    <w:p w14:paraId="7E8C57FC" w14:textId="77777777" w:rsidR="00982DD1" w:rsidRPr="00A84732" w:rsidRDefault="00982DD1" w:rsidP="00982DD1">
      <w:pPr>
        <w:pStyle w:val="paragraph"/>
        <w:spacing w:before="0" w:beforeAutospacing="0" w:after="0" w:afterAutospacing="0"/>
        <w:ind w:left="720"/>
        <w:jc w:val="both"/>
        <w:textAlignment w:val="baseline"/>
        <w:rPr>
          <w:rStyle w:val="normaltextrun"/>
          <w:rFonts w:ascii="Arial" w:hAnsi="Arial" w:cs="Arial"/>
          <w:color w:val="FF0000"/>
        </w:rPr>
      </w:pPr>
    </w:p>
    <w:p w14:paraId="691868F0" w14:textId="76F4797A" w:rsidR="00982DD1" w:rsidRPr="00A84732" w:rsidRDefault="00982DD1" w:rsidP="00982DD1">
      <w:pPr>
        <w:spacing w:after="0"/>
        <w:ind w:left="993" w:hanging="709"/>
        <w:jc w:val="both"/>
        <w:rPr>
          <w:rFonts w:ascii="Arial" w:eastAsia="Arial" w:hAnsi="Arial" w:cs="Arial"/>
          <w:b/>
          <w:bCs/>
          <w:sz w:val="24"/>
          <w:szCs w:val="24"/>
        </w:rPr>
      </w:pPr>
      <w:r w:rsidRPr="00A84732">
        <w:rPr>
          <w:rFonts w:ascii="Arial" w:eastAsia="Arial" w:hAnsi="Arial" w:cs="Arial"/>
          <w:b/>
          <w:bCs/>
          <w:sz w:val="24"/>
          <w:szCs w:val="24"/>
        </w:rPr>
        <w:t>1</w:t>
      </w:r>
      <w:r w:rsidR="00A63042" w:rsidRPr="00A84732">
        <w:rPr>
          <w:rFonts w:ascii="Arial" w:eastAsia="Arial" w:hAnsi="Arial" w:cs="Arial"/>
          <w:b/>
          <w:bCs/>
          <w:sz w:val="24"/>
          <w:szCs w:val="24"/>
        </w:rPr>
        <w:t>1</w:t>
      </w:r>
      <w:r w:rsidRPr="00A84732">
        <w:rPr>
          <w:rFonts w:ascii="Arial" w:eastAsia="Arial" w:hAnsi="Arial" w:cs="Arial"/>
          <w:b/>
          <w:bCs/>
          <w:sz w:val="24"/>
          <w:szCs w:val="24"/>
        </w:rPr>
        <w:t>.  Adjudication &amp; Results</w:t>
      </w:r>
    </w:p>
    <w:p w14:paraId="7C17A3D5" w14:textId="40F97F9B" w:rsidR="00982DD1" w:rsidRPr="00C16F84" w:rsidRDefault="00982DD1" w:rsidP="002B36FA">
      <w:pPr>
        <w:pStyle w:val="ListParagraph"/>
        <w:numPr>
          <w:ilvl w:val="0"/>
          <w:numId w:val="23"/>
        </w:numPr>
        <w:spacing w:line="252" w:lineRule="auto"/>
        <w:jc w:val="both"/>
        <w:rPr>
          <w:rFonts w:ascii="Arial" w:eastAsia="Arial" w:hAnsi="Arial" w:cs="Arial"/>
          <w:sz w:val="24"/>
          <w:szCs w:val="24"/>
        </w:rPr>
      </w:pPr>
      <w:r w:rsidRPr="00A84732">
        <w:rPr>
          <w:rFonts w:ascii="Arial" w:eastAsia="Arial" w:hAnsi="Arial" w:cs="Arial"/>
          <w:sz w:val="24"/>
          <w:szCs w:val="24"/>
        </w:rPr>
        <w:t xml:space="preserve">The committee reserves the right to appoint a substitute adjudicator if necessary. Despite our best efforts, there is no guarantee that an adjudicator has not adjudicated some competitors earlier in the year.  </w:t>
      </w:r>
      <w:r w:rsidRPr="00C16F84">
        <w:rPr>
          <w:rFonts w:ascii="Arial" w:eastAsia="Arial" w:hAnsi="Arial" w:cs="Arial"/>
          <w:sz w:val="24"/>
          <w:szCs w:val="24"/>
        </w:rPr>
        <w:t xml:space="preserve"> </w:t>
      </w:r>
    </w:p>
    <w:p w14:paraId="215CA0FC" w14:textId="2FA6A521" w:rsidR="00982DD1" w:rsidRPr="00A84732" w:rsidRDefault="006478FB" w:rsidP="002B36FA">
      <w:pPr>
        <w:pStyle w:val="ListParagraph"/>
        <w:numPr>
          <w:ilvl w:val="0"/>
          <w:numId w:val="23"/>
        </w:numPr>
        <w:spacing w:line="252" w:lineRule="auto"/>
        <w:jc w:val="both"/>
        <w:rPr>
          <w:rFonts w:ascii="Arial" w:eastAsia="Arial" w:hAnsi="Arial" w:cs="Arial"/>
          <w:sz w:val="24"/>
          <w:szCs w:val="24"/>
        </w:rPr>
      </w:pPr>
      <w:r>
        <w:rPr>
          <w:rFonts w:ascii="Arial" w:eastAsia="Arial" w:hAnsi="Arial" w:cs="Arial"/>
          <w:sz w:val="24"/>
          <w:szCs w:val="24"/>
        </w:rPr>
        <w:t>Names</w:t>
      </w:r>
      <w:r w:rsidR="00982DD1" w:rsidRPr="00A84732">
        <w:rPr>
          <w:rFonts w:ascii="Arial" w:eastAsia="Arial" w:hAnsi="Arial" w:cs="Arial"/>
          <w:sz w:val="24"/>
          <w:szCs w:val="24"/>
        </w:rPr>
        <w:t xml:space="preserve"> will be published in full on </w:t>
      </w:r>
      <w:r w:rsidR="0005025C">
        <w:rPr>
          <w:rFonts w:ascii="Arial" w:eastAsia="Arial" w:hAnsi="Arial" w:cs="Arial"/>
          <w:sz w:val="24"/>
          <w:szCs w:val="24"/>
        </w:rPr>
        <w:t>BACKSTAGE INC</w:t>
      </w:r>
      <w:r w:rsidR="00982DD1" w:rsidRPr="00A84732">
        <w:rPr>
          <w:rFonts w:ascii="Arial" w:eastAsia="Arial" w:hAnsi="Arial" w:cs="Arial"/>
          <w:sz w:val="24"/>
          <w:szCs w:val="24"/>
        </w:rPr>
        <w:t xml:space="preserve"> social media.  </w:t>
      </w:r>
    </w:p>
    <w:p w14:paraId="3427375E" w14:textId="027C4898" w:rsidR="00906D5E" w:rsidRPr="00A84732" w:rsidRDefault="00982DD1" w:rsidP="002B36FA">
      <w:pPr>
        <w:pStyle w:val="ListParagraph"/>
        <w:numPr>
          <w:ilvl w:val="0"/>
          <w:numId w:val="23"/>
        </w:numPr>
        <w:spacing w:line="252" w:lineRule="auto"/>
        <w:jc w:val="both"/>
        <w:rPr>
          <w:rFonts w:ascii="Arial" w:eastAsia="Arial" w:hAnsi="Arial" w:cs="Arial"/>
          <w:sz w:val="24"/>
          <w:szCs w:val="24"/>
        </w:rPr>
      </w:pPr>
      <w:r w:rsidRPr="00A84732">
        <w:rPr>
          <w:rFonts w:ascii="Arial" w:eastAsia="Arial" w:hAnsi="Arial" w:cs="Arial"/>
          <w:sz w:val="24"/>
          <w:szCs w:val="24"/>
        </w:rPr>
        <w:t xml:space="preserve">Any communication between a competitor and the adjudicators is prohibited, whether in person, by phone or via electronic means. </w:t>
      </w:r>
    </w:p>
    <w:p w14:paraId="2525F7E5" w14:textId="77777777" w:rsidR="00DA018E" w:rsidRPr="00A84732" w:rsidRDefault="00DA018E" w:rsidP="00DA018E">
      <w:pPr>
        <w:pStyle w:val="ListParagraph"/>
        <w:spacing w:line="252" w:lineRule="auto"/>
        <w:ind w:left="1080"/>
        <w:jc w:val="both"/>
        <w:rPr>
          <w:rFonts w:ascii="Arial" w:eastAsia="Arial" w:hAnsi="Arial" w:cs="Arial"/>
          <w:sz w:val="24"/>
          <w:szCs w:val="24"/>
        </w:rPr>
      </w:pPr>
    </w:p>
    <w:p w14:paraId="1D32A391" w14:textId="7B39FB89" w:rsidR="00982DD1" w:rsidRPr="00A84732" w:rsidRDefault="00DA018E" w:rsidP="002B36FA">
      <w:pPr>
        <w:pStyle w:val="ListParagraph"/>
        <w:numPr>
          <w:ilvl w:val="0"/>
          <w:numId w:val="31"/>
        </w:numPr>
        <w:spacing w:line="252" w:lineRule="auto"/>
        <w:jc w:val="both"/>
        <w:rPr>
          <w:rFonts w:ascii="Arial" w:eastAsia="Arial" w:hAnsi="Arial" w:cs="Arial"/>
          <w:b/>
          <w:bCs/>
          <w:sz w:val="24"/>
          <w:szCs w:val="24"/>
        </w:rPr>
      </w:pPr>
      <w:r w:rsidRPr="00A84732">
        <w:rPr>
          <w:rFonts w:ascii="Arial" w:eastAsia="Arial" w:hAnsi="Arial" w:cs="Arial"/>
          <w:b/>
          <w:bCs/>
          <w:sz w:val="24"/>
          <w:szCs w:val="24"/>
        </w:rPr>
        <w:t xml:space="preserve"> </w:t>
      </w:r>
      <w:r w:rsidR="00982DD1" w:rsidRPr="00A84732">
        <w:rPr>
          <w:rFonts w:ascii="Arial" w:eastAsia="Arial" w:hAnsi="Arial" w:cs="Arial"/>
          <w:b/>
          <w:bCs/>
          <w:sz w:val="24"/>
          <w:szCs w:val="24"/>
        </w:rPr>
        <w:t xml:space="preserve">Conditions  </w:t>
      </w:r>
    </w:p>
    <w:p w14:paraId="3AB9BCAE" w14:textId="77777777" w:rsidR="00982DD1" w:rsidRPr="00A84732" w:rsidRDefault="00982DD1" w:rsidP="002B36FA">
      <w:pPr>
        <w:pStyle w:val="ListParagraph"/>
        <w:numPr>
          <w:ilvl w:val="0"/>
          <w:numId w:val="14"/>
        </w:numPr>
        <w:spacing w:line="252" w:lineRule="auto"/>
        <w:jc w:val="both"/>
        <w:rPr>
          <w:rFonts w:ascii="Arial" w:eastAsia="Arial" w:hAnsi="Arial" w:cs="Arial"/>
          <w:sz w:val="24"/>
          <w:szCs w:val="24"/>
        </w:rPr>
      </w:pPr>
      <w:r w:rsidRPr="00A84732">
        <w:rPr>
          <w:rFonts w:ascii="Arial" w:eastAsia="Arial" w:hAnsi="Arial" w:cs="Arial"/>
          <w:sz w:val="24"/>
          <w:szCs w:val="24"/>
        </w:rPr>
        <w:t>Competitors acknowledge that they have read and agree to abide by these conditions of the competition.</w:t>
      </w:r>
      <w:r w:rsidRPr="00A84732">
        <w:rPr>
          <w:rFonts w:ascii="Arial" w:eastAsia="Arial" w:hAnsi="Arial" w:cs="Arial"/>
          <w:color w:val="FF0000"/>
          <w:sz w:val="24"/>
          <w:szCs w:val="24"/>
        </w:rPr>
        <w:t xml:space="preserve"> </w:t>
      </w:r>
    </w:p>
    <w:p w14:paraId="0288323C" w14:textId="0D452E4E" w:rsidR="00982DD1" w:rsidRPr="00A84732" w:rsidRDefault="00982DD1" w:rsidP="002B36FA">
      <w:pPr>
        <w:pStyle w:val="ListParagraph"/>
        <w:numPr>
          <w:ilvl w:val="0"/>
          <w:numId w:val="14"/>
        </w:numPr>
        <w:spacing w:line="252" w:lineRule="auto"/>
        <w:jc w:val="both"/>
        <w:rPr>
          <w:rFonts w:ascii="Arial" w:eastAsia="Arial" w:hAnsi="Arial" w:cs="Arial"/>
          <w:sz w:val="24"/>
          <w:szCs w:val="24"/>
        </w:rPr>
      </w:pPr>
      <w:r w:rsidRPr="00A84732">
        <w:rPr>
          <w:rFonts w:ascii="Arial" w:eastAsia="Arial" w:hAnsi="Arial" w:cs="Arial"/>
          <w:sz w:val="24"/>
          <w:szCs w:val="24"/>
        </w:rPr>
        <w:t xml:space="preserve">The decision of the </w:t>
      </w:r>
      <w:r w:rsidR="0005025C">
        <w:rPr>
          <w:rFonts w:ascii="Arial" w:eastAsia="Arial" w:hAnsi="Arial" w:cs="Arial"/>
          <w:sz w:val="24"/>
          <w:szCs w:val="24"/>
        </w:rPr>
        <w:t>BACKSTAGE INC</w:t>
      </w:r>
      <w:r w:rsidRPr="00A84732">
        <w:rPr>
          <w:rFonts w:ascii="Arial" w:eastAsia="Arial" w:hAnsi="Arial" w:cs="Arial"/>
          <w:sz w:val="24"/>
          <w:szCs w:val="24"/>
        </w:rPr>
        <w:t xml:space="preserve"> Calisthenics Committee and/or board in all questions or disputes arising out of or not provided for by these conditions shall be final. </w:t>
      </w:r>
    </w:p>
    <w:p w14:paraId="54078F5A" w14:textId="4F03A7F8" w:rsidR="00A63042" w:rsidRPr="00A84732" w:rsidRDefault="00982DD1" w:rsidP="00AB4D6F">
      <w:pPr>
        <w:ind w:left="720"/>
        <w:jc w:val="both"/>
        <w:rPr>
          <w:rFonts w:ascii="Arial" w:eastAsia="Arial" w:hAnsi="Arial" w:cs="Arial"/>
          <w:sz w:val="24"/>
          <w:szCs w:val="24"/>
        </w:rPr>
      </w:pPr>
      <w:r w:rsidRPr="00A84732">
        <w:rPr>
          <w:rFonts w:ascii="Arial" w:eastAsia="Arial" w:hAnsi="Arial" w:cs="Arial"/>
          <w:sz w:val="24"/>
          <w:szCs w:val="24"/>
        </w:rPr>
        <w:t>No dispute shall become the subject of any appeal at law.</w:t>
      </w:r>
    </w:p>
    <w:p w14:paraId="74326791" w14:textId="77777777" w:rsidR="00823439" w:rsidRDefault="00823439">
      <w:pPr>
        <w:rPr>
          <w:rFonts w:ascii="Arial" w:eastAsia="Arial" w:hAnsi="Arial" w:cs="Arial"/>
          <w:b/>
          <w:bCs/>
          <w:sz w:val="28"/>
          <w:szCs w:val="28"/>
          <w:u w:val="single"/>
        </w:rPr>
      </w:pPr>
      <w:r>
        <w:rPr>
          <w:rFonts w:ascii="Arial" w:eastAsia="Arial" w:hAnsi="Arial" w:cs="Arial"/>
          <w:b/>
          <w:bCs/>
          <w:sz w:val="28"/>
          <w:szCs w:val="28"/>
          <w:u w:val="single"/>
        </w:rPr>
        <w:br w:type="page"/>
      </w:r>
    </w:p>
    <w:p w14:paraId="73F0A3DF" w14:textId="7CEEE775" w:rsidR="00982DD1" w:rsidRPr="00A84732" w:rsidRDefault="00982DD1" w:rsidP="00A63042">
      <w:pPr>
        <w:pStyle w:val="ListParagraph"/>
        <w:ind w:left="284"/>
        <w:jc w:val="both"/>
        <w:rPr>
          <w:rFonts w:ascii="Arial" w:eastAsia="Arial" w:hAnsi="Arial" w:cs="Arial"/>
          <w:b/>
          <w:bCs/>
          <w:sz w:val="28"/>
          <w:szCs w:val="28"/>
          <w:u w:val="single"/>
        </w:rPr>
      </w:pPr>
      <w:r w:rsidRPr="00A84732">
        <w:rPr>
          <w:rFonts w:ascii="Arial" w:eastAsia="Arial" w:hAnsi="Arial" w:cs="Arial"/>
          <w:b/>
          <w:bCs/>
          <w:sz w:val="28"/>
          <w:szCs w:val="28"/>
          <w:u w:val="single"/>
        </w:rPr>
        <w:lastRenderedPageBreak/>
        <w:t xml:space="preserve">TECHNICAL RULES </w:t>
      </w:r>
    </w:p>
    <w:p w14:paraId="6C94152D" w14:textId="77777777" w:rsidR="00906D5E" w:rsidRPr="00A84732" w:rsidRDefault="00906D5E" w:rsidP="00906D5E">
      <w:pPr>
        <w:pStyle w:val="ListParagraph"/>
        <w:jc w:val="both"/>
        <w:rPr>
          <w:rFonts w:ascii="Arial" w:eastAsia="Arial" w:hAnsi="Arial" w:cs="Arial"/>
          <w:b/>
          <w:bCs/>
          <w:sz w:val="20"/>
          <w:szCs w:val="20"/>
          <w:u w:val="single"/>
        </w:rPr>
      </w:pPr>
    </w:p>
    <w:p w14:paraId="71CB8F2E" w14:textId="04280E2C" w:rsidR="00982DD1" w:rsidRPr="00A84732" w:rsidRDefault="00982DD1" w:rsidP="00982DD1">
      <w:pPr>
        <w:pStyle w:val="ListParagraph"/>
        <w:jc w:val="both"/>
        <w:rPr>
          <w:rFonts w:ascii="Arial" w:eastAsia="Arial" w:hAnsi="Arial" w:cs="Arial"/>
          <w:sz w:val="24"/>
          <w:szCs w:val="24"/>
        </w:rPr>
      </w:pPr>
      <w:r w:rsidRPr="00A84732">
        <w:rPr>
          <w:rFonts w:ascii="Arial" w:eastAsia="Arial" w:hAnsi="Arial" w:cs="Arial"/>
          <w:sz w:val="24"/>
          <w:szCs w:val="24"/>
        </w:rPr>
        <w:t>Please read the following rules carefully, with specific attention to banned movements, time limits</w:t>
      </w:r>
      <w:r w:rsidR="00906D5E" w:rsidRPr="00A84732">
        <w:rPr>
          <w:rFonts w:ascii="Arial" w:eastAsia="Arial" w:hAnsi="Arial" w:cs="Arial"/>
          <w:sz w:val="24"/>
          <w:szCs w:val="24"/>
        </w:rPr>
        <w:t xml:space="preserve"> and </w:t>
      </w:r>
      <w:r w:rsidRPr="00A84732">
        <w:rPr>
          <w:rFonts w:ascii="Arial" w:eastAsia="Arial" w:hAnsi="Arial" w:cs="Arial"/>
          <w:sz w:val="24"/>
          <w:szCs w:val="24"/>
        </w:rPr>
        <w:t>use of props</w:t>
      </w:r>
      <w:r w:rsidR="00906D5E" w:rsidRPr="00A84732">
        <w:rPr>
          <w:rFonts w:ascii="Arial" w:eastAsia="Arial" w:hAnsi="Arial" w:cs="Arial"/>
          <w:sz w:val="24"/>
          <w:szCs w:val="24"/>
        </w:rPr>
        <w:t xml:space="preserve">, </w:t>
      </w:r>
      <w:r w:rsidRPr="00A84732">
        <w:rPr>
          <w:rFonts w:ascii="Arial" w:eastAsia="Arial" w:hAnsi="Arial" w:cs="Arial"/>
          <w:sz w:val="24"/>
          <w:szCs w:val="24"/>
        </w:rPr>
        <w:t xml:space="preserve">which have been agreed to by the ACF.   You will be required to confirm your understanding of these rules when you enter, and no allowance will be given during the competition for any rule breaches because you were unaware.  </w:t>
      </w:r>
    </w:p>
    <w:p w14:paraId="56507444" w14:textId="77777777" w:rsidR="00AC5F08" w:rsidRPr="00A84732" w:rsidRDefault="00AC5F08" w:rsidP="00982DD1">
      <w:pPr>
        <w:pStyle w:val="ListParagraph"/>
        <w:jc w:val="both"/>
        <w:rPr>
          <w:rFonts w:ascii="Arial" w:eastAsia="Arial" w:hAnsi="Arial" w:cs="Arial"/>
          <w:sz w:val="24"/>
          <w:szCs w:val="24"/>
        </w:rPr>
      </w:pPr>
    </w:p>
    <w:p w14:paraId="16244CA7" w14:textId="7321134D" w:rsidR="00AC5F08" w:rsidRPr="00A84732" w:rsidRDefault="00AC5F08" w:rsidP="00982DD1">
      <w:pPr>
        <w:pStyle w:val="ListParagraph"/>
        <w:jc w:val="both"/>
        <w:rPr>
          <w:rFonts w:ascii="Arial" w:eastAsia="Arial" w:hAnsi="Arial" w:cs="Arial"/>
          <w:sz w:val="24"/>
          <w:szCs w:val="24"/>
        </w:rPr>
      </w:pPr>
      <w:r w:rsidRPr="00A84732">
        <w:rPr>
          <w:rFonts w:ascii="Arial" w:eastAsia="Arial" w:hAnsi="Arial" w:cs="Arial"/>
          <w:sz w:val="24"/>
          <w:szCs w:val="24"/>
        </w:rPr>
        <w:t xml:space="preserve">Each rule breached (as defined by this document) will result in a </w:t>
      </w:r>
      <w:r w:rsidRPr="00A84732">
        <w:rPr>
          <w:rFonts w:ascii="Arial" w:eastAsia="Arial" w:hAnsi="Arial" w:cs="Arial"/>
          <w:b/>
          <w:bCs/>
          <w:sz w:val="24"/>
          <w:szCs w:val="24"/>
        </w:rPr>
        <w:t>5 point penalty</w:t>
      </w:r>
      <w:r w:rsidRPr="00A84732">
        <w:rPr>
          <w:rFonts w:ascii="Arial" w:eastAsia="Arial" w:hAnsi="Arial" w:cs="Arial"/>
          <w:sz w:val="24"/>
          <w:szCs w:val="24"/>
        </w:rPr>
        <w:t xml:space="preserve"> unless otherwise specified.  The actual deduction of the points will be carried out by the adjudicators.</w:t>
      </w:r>
    </w:p>
    <w:p w14:paraId="08B910CE" w14:textId="77777777" w:rsidR="00DE1422" w:rsidRPr="00A84732" w:rsidRDefault="00DE1422" w:rsidP="00982DD1">
      <w:pPr>
        <w:pStyle w:val="ListParagraph"/>
        <w:jc w:val="both"/>
        <w:rPr>
          <w:rFonts w:ascii="Arial" w:eastAsia="Arial" w:hAnsi="Arial" w:cs="Arial"/>
          <w:sz w:val="24"/>
          <w:szCs w:val="24"/>
        </w:rPr>
      </w:pPr>
    </w:p>
    <w:p w14:paraId="5A71AAE4" w14:textId="778E60E6" w:rsidR="00A63042" w:rsidRPr="00A84732" w:rsidRDefault="00A63042" w:rsidP="002B36FA">
      <w:pPr>
        <w:pStyle w:val="ListParagraph"/>
        <w:numPr>
          <w:ilvl w:val="0"/>
          <w:numId w:val="30"/>
        </w:numPr>
        <w:spacing w:line="252" w:lineRule="auto"/>
        <w:jc w:val="both"/>
        <w:rPr>
          <w:rFonts w:ascii="Arial" w:eastAsia="Arial" w:hAnsi="Arial" w:cs="Arial"/>
          <w:b/>
          <w:bCs/>
          <w:sz w:val="24"/>
          <w:szCs w:val="24"/>
        </w:rPr>
      </w:pPr>
      <w:r w:rsidRPr="00A84732">
        <w:rPr>
          <w:rFonts w:ascii="Arial" w:eastAsia="Arial" w:hAnsi="Arial" w:cs="Arial"/>
          <w:b/>
          <w:bCs/>
          <w:sz w:val="24"/>
          <w:szCs w:val="24"/>
        </w:rPr>
        <w:t xml:space="preserve">  Music / Time Limits</w:t>
      </w:r>
    </w:p>
    <w:p w14:paraId="55B5E35D" w14:textId="77777777" w:rsidR="00A63042" w:rsidRPr="00A84732" w:rsidRDefault="00A63042" w:rsidP="002B36FA">
      <w:pPr>
        <w:pStyle w:val="ListParagraph"/>
        <w:numPr>
          <w:ilvl w:val="0"/>
          <w:numId w:val="19"/>
        </w:numPr>
        <w:spacing w:line="252" w:lineRule="auto"/>
        <w:ind w:left="1418" w:hanging="425"/>
        <w:jc w:val="both"/>
        <w:rPr>
          <w:rFonts w:ascii="Arial" w:eastAsia="Arial" w:hAnsi="Arial" w:cs="Arial"/>
          <w:sz w:val="24"/>
          <w:szCs w:val="24"/>
        </w:rPr>
      </w:pPr>
      <w:r w:rsidRPr="00A84732">
        <w:rPr>
          <w:rFonts w:ascii="Arial" w:eastAsia="Arial" w:hAnsi="Arial" w:cs="Arial"/>
          <w:sz w:val="24"/>
          <w:szCs w:val="24"/>
        </w:rPr>
        <w:t xml:space="preserve">Music files are to be in </w:t>
      </w:r>
      <w:r w:rsidRPr="00A84732">
        <w:rPr>
          <w:rFonts w:ascii="Arial" w:eastAsia="Arial" w:hAnsi="Arial" w:cs="Arial"/>
          <w:b/>
          <w:bCs/>
          <w:sz w:val="24"/>
          <w:szCs w:val="24"/>
        </w:rPr>
        <w:t>mp3</w:t>
      </w:r>
      <w:r w:rsidRPr="00A84732">
        <w:rPr>
          <w:rFonts w:ascii="Arial" w:eastAsia="Arial" w:hAnsi="Arial" w:cs="Arial"/>
          <w:sz w:val="24"/>
          <w:szCs w:val="24"/>
        </w:rPr>
        <w:t xml:space="preserve"> format. </w:t>
      </w:r>
      <w:r w:rsidRPr="00A84732">
        <w:rPr>
          <w:rFonts w:ascii="Arial" w:eastAsia="Arial" w:hAnsi="Arial" w:cs="Arial"/>
          <w:sz w:val="24"/>
          <w:szCs w:val="24"/>
          <w:u w:val="single"/>
        </w:rPr>
        <w:t>Other formats will not be accepted</w:t>
      </w:r>
      <w:r w:rsidRPr="00A84732">
        <w:rPr>
          <w:rFonts w:ascii="Arial" w:eastAsia="Arial" w:hAnsi="Arial" w:cs="Arial"/>
          <w:sz w:val="24"/>
          <w:szCs w:val="24"/>
        </w:rPr>
        <w:t xml:space="preserve">.     </w:t>
      </w:r>
    </w:p>
    <w:p w14:paraId="579A9BAE" w14:textId="77777777" w:rsidR="002751CC" w:rsidRDefault="00A63042" w:rsidP="002B36FA">
      <w:pPr>
        <w:pStyle w:val="ListParagraph"/>
        <w:numPr>
          <w:ilvl w:val="0"/>
          <w:numId w:val="19"/>
        </w:numPr>
        <w:spacing w:line="252" w:lineRule="auto"/>
        <w:ind w:left="1418" w:hanging="425"/>
        <w:jc w:val="both"/>
        <w:rPr>
          <w:rFonts w:ascii="Arial" w:eastAsia="Arial" w:hAnsi="Arial" w:cs="Arial"/>
          <w:sz w:val="24"/>
          <w:szCs w:val="24"/>
        </w:rPr>
      </w:pPr>
      <w:r w:rsidRPr="00A84732">
        <w:rPr>
          <w:rFonts w:ascii="Arial" w:eastAsia="Arial" w:hAnsi="Arial" w:cs="Arial"/>
          <w:sz w:val="24"/>
          <w:szCs w:val="24"/>
        </w:rPr>
        <w:t xml:space="preserve">Music/DLP files are to be in </w:t>
      </w:r>
      <w:r w:rsidRPr="00A84732">
        <w:rPr>
          <w:rFonts w:ascii="Arial" w:eastAsia="Arial" w:hAnsi="Arial" w:cs="Arial"/>
          <w:b/>
          <w:bCs/>
          <w:sz w:val="24"/>
          <w:szCs w:val="24"/>
        </w:rPr>
        <w:t>mp4</w:t>
      </w:r>
      <w:r w:rsidRPr="00A84732">
        <w:rPr>
          <w:rFonts w:ascii="Arial" w:eastAsia="Arial" w:hAnsi="Arial" w:cs="Arial"/>
          <w:sz w:val="24"/>
          <w:szCs w:val="24"/>
        </w:rPr>
        <w:t xml:space="preserve"> format. </w:t>
      </w:r>
      <w:r w:rsidRPr="00A84732">
        <w:rPr>
          <w:rFonts w:ascii="Arial" w:eastAsia="Arial" w:hAnsi="Arial" w:cs="Arial"/>
          <w:sz w:val="24"/>
          <w:szCs w:val="24"/>
          <w:u w:val="single"/>
        </w:rPr>
        <w:t>Other formats will not be accepted</w:t>
      </w:r>
      <w:r w:rsidRPr="00A84732">
        <w:rPr>
          <w:rFonts w:ascii="Arial" w:eastAsia="Arial" w:hAnsi="Arial" w:cs="Arial"/>
          <w:sz w:val="24"/>
          <w:szCs w:val="24"/>
        </w:rPr>
        <w:t xml:space="preserve">.   </w:t>
      </w:r>
    </w:p>
    <w:p w14:paraId="3DE04E43" w14:textId="098E0C4F" w:rsidR="00A63042" w:rsidRPr="00C16F84" w:rsidRDefault="002751CC" w:rsidP="002B36FA">
      <w:pPr>
        <w:pStyle w:val="ListParagraph"/>
        <w:numPr>
          <w:ilvl w:val="0"/>
          <w:numId w:val="19"/>
        </w:numPr>
        <w:spacing w:line="252" w:lineRule="auto"/>
        <w:ind w:left="1418" w:hanging="425"/>
        <w:jc w:val="both"/>
        <w:rPr>
          <w:rFonts w:ascii="Arial" w:eastAsia="Arial" w:hAnsi="Arial" w:cs="Arial"/>
          <w:sz w:val="24"/>
          <w:szCs w:val="24"/>
        </w:rPr>
      </w:pPr>
      <w:r w:rsidRPr="00C16F84">
        <w:rPr>
          <w:rFonts w:ascii="Arial" w:eastAsia="Arial" w:hAnsi="Arial" w:cs="Arial"/>
          <w:sz w:val="24"/>
          <w:szCs w:val="24"/>
        </w:rPr>
        <w:t xml:space="preserve">All music files and lighting sheets must be uploaded to </w:t>
      </w:r>
      <w:r w:rsidR="00C16F84" w:rsidRPr="00C16F84">
        <w:rPr>
          <w:rFonts w:ascii="Arial" w:eastAsia="Arial" w:hAnsi="Arial" w:cs="Arial"/>
          <w:sz w:val="24"/>
          <w:szCs w:val="24"/>
        </w:rPr>
        <w:t>Stardom.</w:t>
      </w:r>
    </w:p>
    <w:p w14:paraId="61273442" w14:textId="77777777" w:rsidR="00A63042" w:rsidRPr="00A84732" w:rsidRDefault="00A63042" w:rsidP="002B36FA">
      <w:pPr>
        <w:pStyle w:val="ListParagraph"/>
        <w:numPr>
          <w:ilvl w:val="0"/>
          <w:numId w:val="19"/>
        </w:numPr>
        <w:spacing w:line="252" w:lineRule="auto"/>
        <w:ind w:left="1418" w:hanging="425"/>
        <w:jc w:val="both"/>
        <w:rPr>
          <w:rFonts w:ascii="Arial" w:eastAsia="Arial" w:hAnsi="Arial" w:cs="Arial"/>
          <w:sz w:val="24"/>
          <w:szCs w:val="24"/>
        </w:rPr>
      </w:pPr>
      <w:r w:rsidRPr="00A84732">
        <w:rPr>
          <w:rFonts w:ascii="Arial" w:eastAsia="Arial" w:hAnsi="Arial" w:cs="Arial"/>
          <w:sz w:val="24"/>
          <w:szCs w:val="24"/>
        </w:rPr>
        <w:t>Time limit is determined by music track length.  Anything outside these times will be considered a breach of rules and will incur a 5-point deduction.</w:t>
      </w:r>
    </w:p>
    <w:p w14:paraId="380CB29A" w14:textId="70E101AF" w:rsidR="00A63042" w:rsidRPr="00A84732" w:rsidRDefault="00A63042" w:rsidP="00A63042">
      <w:pPr>
        <w:pStyle w:val="ListParagraph"/>
        <w:ind w:left="1418"/>
        <w:jc w:val="both"/>
        <w:rPr>
          <w:rFonts w:ascii="Arial" w:eastAsia="Arial" w:hAnsi="Arial" w:cs="Arial"/>
          <w:sz w:val="24"/>
          <w:szCs w:val="24"/>
        </w:rPr>
      </w:pPr>
      <w:r w:rsidRPr="00A84732">
        <w:rPr>
          <w:rFonts w:ascii="Arial" w:eastAsia="Arial" w:hAnsi="Arial" w:cs="Arial"/>
          <w:sz w:val="24"/>
          <w:szCs w:val="24"/>
        </w:rPr>
        <w:t xml:space="preserve">Minimum:  </w:t>
      </w:r>
      <w:r w:rsidRPr="00A84732">
        <w:rPr>
          <w:rFonts w:ascii="Arial" w:eastAsia="Arial" w:hAnsi="Arial" w:cs="Arial"/>
          <w:sz w:val="24"/>
          <w:szCs w:val="24"/>
        </w:rPr>
        <w:tab/>
      </w:r>
      <w:r w:rsidR="00A636EE">
        <w:rPr>
          <w:rFonts w:ascii="Arial" w:eastAsia="Arial" w:hAnsi="Arial" w:cs="Arial"/>
          <w:sz w:val="24"/>
          <w:szCs w:val="24"/>
        </w:rPr>
        <w:t>1</w:t>
      </w:r>
      <w:r w:rsidRPr="00A84732">
        <w:rPr>
          <w:rFonts w:ascii="Arial" w:eastAsia="Arial" w:hAnsi="Arial" w:cs="Arial"/>
          <w:sz w:val="24"/>
          <w:szCs w:val="24"/>
        </w:rPr>
        <w:t xml:space="preserve"> minutes 30 seconds</w:t>
      </w:r>
    </w:p>
    <w:p w14:paraId="5A2C83A1" w14:textId="77777777" w:rsidR="00A63042" w:rsidRPr="00A84732" w:rsidRDefault="00A63042" w:rsidP="00A63042">
      <w:pPr>
        <w:pStyle w:val="ListParagraph"/>
        <w:ind w:left="1418"/>
        <w:jc w:val="both"/>
        <w:rPr>
          <w:rFonts w:ascii="Arial" w:eastAsia="Arial" w:hAnsi="Arial" w:cs="Arial"/>
          <w:sz w:val="24"/>
          <w:szCs w:val="24"/>
        </w:rPr>
      </w:pPr>
      <w:r w:rsidRPr="00A84732">
        <w:rPr>
          <w:rFonts w:ascii="Arial" w:eastAsia="Arial" w:hAnsi="Arial" w:cs="Arial"/>
          <w:sz w:val="24"/>
          <w:szCs w:val="24"/>
        </w:rPr>
        <w:t xml:space="preserve">Maximum:  </w:t>
      </w:r>
      <w:r w:rsidRPr="00A84732">
        <w:rPr>
          <w:rFonts w:ascii="Arial" w:eastAsia="Arial" w:hAnsi="Arial" w:cs="Arial"/>
          <w:sz w:val="24"/>
          <w:szCs w:val="24"/>
        </w:rPr>
        <w:tab/>
        <w:t xml:space="preserve">3 minutes 45 seconds.    </w:t>
      </w:r>
    </w:p>
    <w:p w14:paraId="4AE0A2FB" w14:textId="77777777" w:rsidR="00A63042" w:rsidRPr="00A84732" w:rsidRDefault="00A63042" w:rsidP="00A63042">
      <w:pPr>
        <w:widowControl w:val="0"/>
        <w:tabs>
          <w:tab w:val="left" w:pos="709"/>
        </w:tabs>
        <w:autoSpaceDE w:val="0"/>
        <w:autoSpaceDN w:val="0"/>
        <w:spacing w:before="114" w:after="0" w:line="240" w:lineRule="auto"/>
        <w:ind w:right="142"/>
        <w:jc w:val="both"/>
        <w:rPr>
          <w:rFonts w:ascii="Arial" w:hAnsi="Arial" w:cs="Arial"/>
          <w:b/>
          <w:bCs/>
          <w:sz w:val="20"/>
          <w:szCs w:val="20"/>
          <w:u w:val="single"/>
        </w:rPr>
      </w:pPr>
    </w:p>
    <w:p w14:paraId="49A26638" w14:textId="77777777" w:rsidR="00A63042" w:rsidRPr="00A84732" w:rsidRDefault="00A63042" w:rsidP="002B36FA">
      <w:pPr>
        <w:pStyle w:val="ListParagraph"/>
        <w:numPr>
          <w:ilvl w:val="0"/>
          <w:numId w:val="30"/>
        </w:numPr>
        <w:spacing w:after="0" w:line="252" w:lineRule="auto"/>
        <w:ind w:left="993" w:hanging="633"/>
        <w:jc w:val="both"/>
        <w:rPr>
          <w:rFonts w:ascii="Arial" w:eastAsia="Arial" w:hAnsi="Arial" w:cs="Arial"/>
          <w:b/>
          <w:bCs/>
          <w:sz w:val="24"/>
          <w:szCs w:val="24"/>
        </w:rPr>
      </w:pPr>
      <w:r w:rsidRPr="00A84732">
        <w:rPr>
          <w:rFonts w:ascii="Arial" w:eastAsia="Arial" w:hAnsi="Arial" w:cs="Arial"/>
          <w:b/>
          <w:bCs/>
          <w:sz w:val="24"/>
          <w:szCs w:val="24"/>
        </w:rPr>
        <w:t>Banned Movements</w:t>
      </w:r>
    </w:p>
    <w:p w14:paraId="763846EF" w14:textId="77777777" w:rsidR="00A63042" w:rsidRPr="00A84732" w:rsidRDefault="00A63042" w:rsidP="005258D9">
      <w:pPr>
        <w:spacing w:after="0"/>
        <w:ind w:left="993"/>
        <w:jc w:val="both"/>
        <w:rPr>
          <w:rFonts w:ascii="Arial" w:eastAsia="Arial" w:hAnsi="Arial" w:cs="Arial"/>
          <w:sz w:val="24"/>
          <w:szCs w:val="24"/>
        </w:rPr>
      </w:pPr>
      <w:r w:rsidRPr="00A84732">
        <w:rPr>
          <w:rFonts w:ascii="Arial" w:eastAsia="Arial" w:hAnsi="Arial" w:cs="Arial"/>
          <w:sz w:val="24"/>
          <w:szCs w:val="24"/>
        </w:rPr>
        <w:t xml:space="preserve">Execution of a banned movement will result in </w:t>
      </w:r>
      <w:r w:rsidRPr="00A84732">
        <w:rPr>
          <w:rFonts w:ascii="Arial" w:eastAsia="Arial" w:hAnsi="Arial" w:cs="Arial"/>
          <w:b/>
          <w:bCs/>
          <w:sz w:val="24"/>
          <w:szCs w:val="24"/>
        </w:rPr>
        <w:t>disqualification</w:t>
      </w:r>
      <w:r w:rsidRPr="00A84732">
        <w:rPr>
          <w:rFonts w:ascii="Arial" w:eastAsia="Arial" w:hAnsi="Arial" w:cs="Arial"/>
          <w:sz w:val="24"/>
          <w:szCs w:val="24"/>
        </w:rPr>
        <w:t xml:space="preserve">.  The following movements are banned:  </w:t>
      </w:r>
    </w:p>
    <w:p w14:paraId="3D6A624C" w14:textId="77777777" w:rsidR="00797590" w:rsidRPr="00A84732" w:rsidRDefault="00A63042" w:rsidP="002B36FA">
      <w:pPr>
        <w:pStyle w:val="BodyText"/>
        <w:numPr>
          <w:ilvl w:val="4"/>
          <w:numId w:val="4"/>
        </w:numPr>
        <w:spacing w:before="80"/>
        <w:ind w:left="1458" w:right="142" w:hanging="357"/>
        <w:rPr>
          <w:rFonts w:ascii="Arial" w:hAnsi="Arial" w:cs="Arial"/>
          <w:sz w:val="24"/>
          <w:szCs w:val="24"/>
        </w:rPr>
      </w:pPr>
      <w:r w:rsidRPr="00A84732">
        <w:rPr>
          <w:rFonts w:ascii="Arial" w:hAnsi="Arial" w:cs="Arial"/>
          <w:sz w:val="24"/>
          <w:szCs w:val="24"/>
        </w:rPr>
        <w:t>Any</w:t>
      </w:r>
      <w:r w:rsidRPr="00A84732">
        <w:rPr>
          <w:rFonts w:ascii="Arial" w:hAnsi="Arial" w:cs="Arial"/>
          <w:spacing w:val="-3"/>
          <w:sz w:val="24"/>
          <w:szCs w:val="24"/>
        </w:rPr>
        <w:t xml:space="preserve"> </w:t>
      </w:r>
      <w:r w:rsidRPr="00A84732">
        <w:rPr>
          <w:rFonts w:ascii="Arial" w:hAnsi="Arial" w:cs="Arial"/>
          <w:sz w:val="24"/>
          <w:szCs w:val="24"/>
        </w:rPr>
        <w:t>gymnastic</w:t>
      </w:r>
      <w:r w:rsidRPr="00A84732">
        <w:rPr>
          <w:rFonts w:ascii="Arial" w:hAnsi="Arial" w:cs="Arial"/>
          <w:spacing w:val="-4"/>
          <w:sz w:val="24"/>
          <w:szCs w:val="24"/>
        </w:rPr>
        <w:t xml:space="preserve"> </w:t>
      </w:r>
      <w:r w:rsidRPr="00A84732">
        <w:rPr>
          <w:rFonts w:ascii="Arial" w:hAnsi="Arial" w:cs="Arial"/>
          <w:sz w:val="24"/>
          <w:szCs w:val="24"/>
        </w:rPr>
        <w:t>movement</w:t>
      </w:r>
      <w:r w:rsidRPr="00A84732">
        <w:rPr>
          <w:rFonts w:ascii="Arial" w:hAnsi="Arial" w:cs="Arial"/>
          <w:spacing w:val="-3"/>
          <w:sz w:val="24"/>
          <w:szCs w:val="24"/>
        </w:rPr>
        <w:t xml:space="preserve"> </w:t>
      </w:r>
      <w:r w:rsidRPr="00A84732">
        <w:rPr>
          <w:rFonts w:ascii="Arial" w:hAnsi="Arial" w:cs="Arial"/>
          <w:sz w:val="24"/>
          <w:szCs w:val="24"/>
        </w:rPr>
        <w:t>originating</w:t>
      </w:r>
      <w:r w:rsidRPr="00A84732">
        <w:rPr>
          <w:rFonts w:ascii="Arial" w:hAnsi="Arial" w:cs="Arial"/>
          <w:spacing w:val="-3"/>
          <w:sz w:val="24"/>
          <w:szCs w:val="24"/>
        </w:rPr>
        <w:t xml:space="preserve"> </w:t>
      </w:r>
      <w:r w:rsidRPr="00A84732">
        <w:rPr>
          <w:rFonts w:ascii="Arial" w:hAnsi="Arial" w:cs="Arial"/>
          <w:sz w:val="24"/>
          <w:szCs w:val="24"/>
        </w:rPr>
        <w:t>from</w:t>
      </w:r>
      <w:r w:rsidRPr="00A84732">
        <w:rPr>
          <w:rFonts w:ascii="Arial" w:hAnsi="Arial" w:cs="Arial"/>
          <w:spacing w:val="-2"/>
          <w:sz w:val="24"/>
          <w:szCs w:val="24"/>
        </w:rPr>
        <w:t xml:space="preserve"> </w:t>
      </w:r>
      <w:r w:rsidRPr="00A84732">
        <w:rPr>
          <w:rFonts w:ascii="Arial" w:hAnsi="Arial" w:cs="Arial"/>
          <w:sz w:val="24"/>
          <w:szCs w:val="24"/>
        </w:rPr>
        <w:t>a</w:t>
      </w:r>
      <w:r w:rsidRPr="00A84732">
        <w:rPr>
          <w:rFonts w:ascii="Arial" w:hAnsi="Arial" w:cs="Arial"/>
          <w:spacing w:val="-1"/>
          <w:sz w:val="24"/>
          <w:szCs w:val="24"/>
        </w:rPr>
        <w:t xml:space="preserve"> </w:t>
      </w:r>
      <w:r w:rsidRPr="00A84732">
        <w:rPr>
          <w:rFonts w:ascii="Arial" w:hAnsi="Arial" w:cs="Arial"/>
          <w:sz w:val="24"/>
          <w:szCs w:val="24"/>
        </w:rPr>
        <w:t>run-up</w:t>
      </w:r>
      <w:r w:rsidRPr="00A84732">
        <w:rPr>
          <w:rFonts w:ascii="Arial" w:hAnsi="Arial" w:cs="Arial"/>
          <w:spacing w:val="-1"/>
          <w:sz w:val="24"/>
          <w:szCs w:val="24"/>
        </w:rPr>
        <w:t xml:space="preserve"> </w:t>
      </w:r>
      <w:r w:rsidRPr="00A84732">
        <w:rPr>
          <w:rFonts w:ascii="Arial" w:hAnsi="Arial" w:cs="Arial"/>
          <w:sz w:val="24"/>
          <w:szCs w:val="24"/>
        </w:rPr>
        <w:t>and/or</w:t>
      </w:r>
      <w:r w:rsidRPr="00A84732">
        <w:rPr>
          <w:rFonts w:ascii="Arial" w:hAnsi="Arial" w:cs="Arial"/>
          <w:spacing w:val="-4"/>
          <w:sz w:val="24"/>
          <w:szCs w:val="24"/>
        </w:rPr>
        <w:t xml:space="preserve"> </w:t>
      </w:r>
      <w:r w:rsidRPr="00A84732">
        <w:rPr>
          <w:rFonts w:ascii="Arial" w:hAnsi="Arial" w:cs="Arial"/>
          <w:sz w:val="24"/>
          <w:szCs w:val="24"/>
        </w:rPr>
        <w:t>spring,</w:t>
      </w:r>
      <w:r w:rsidRPr="00A84732">
        <w:rPr>
          <w:rFonts w:ascii="Arial" w:hAnsi="Arial" w:cs="Arial"/>
          <w:spacing w:val="-2"/>
          <w:sz w:val="24"/>
          <w:szCs w:val="24"/>
        </w:rPr>
        <w:t xml:space="preserve"> </w:t>
      </w:r>
      <w:r w:rsidRPr="00A84732">
        <w:rPr>
          <w:rFonts w:ascii="Arial" w:hAnsi="Arial" w:cs="Arial"/>
          <w:sz w:val="24"/>
          <w:szCs w:val="24"/>
        </w:rPr>
        <w:t>including</w:t>
      </w:r>
      <w:r w:rsidRPr="00A84732">
        <w:rPr>
          <w:rFonts w:ascii="Arial" w:hAnsi="Arial" w:cs="Arial"/>
          <w:spacing w:val="-3"/>
          <w:sz w:val="24"/>
          <w:szCs w:val="24"/>
        </w:rPr>
        <w:t xml:space="preserve"> </w:t>
      </w:r>
      <w:r w:rsidRPr="00A84732">
        <w:rPr>
          <w:rFonts w:ascii="Arial" w:hAnsi="Arial" w:cs="Arial"/>
          <w:sz w:val="24"/>
          <w:szCs w:val="24"/>
        </w:rPr>
        <w:t>but</w:t>
      </w:r>
      <w:r w:rsidRPr="00A84732">
        <w:rPr>
          <w:rFonts w:ascii="Arial" w:hAnsi="Arial" w:cs="Arial"/>
          <w:spacing w:val="-4"/>
          <w:sz w:val="24"/>
          <w:szCs w:val="24"/>
        </w:rPr>
        <w:t xml:space="preserve"> </w:t>
      </w:r>
      <w:r w:rsidRPr="00A84732">
        <w:rPr>
          <w:rFonts w:ascii="Arial" w:hAnsi="Arial" w:cs="Arial"/>
          <w:sz w:val="24"/>
          <w:szCs w:val="24"/>
        </w:rPr>
        <w:t>not</w:t>
      </w:r>
      <w:r w:rsidRPr="00A84732">
        <w:rPr>
          <w:rFonts w:ascii="Arial" w:hAnsi="Arial" w:cs="Arial"/>
          <w:spacing w:val="-4"/>
          <w:sz w:val="24"/>
          <w:szCs w:val="24"/>
        </w:rPr>
        <w:t xml:space="preserve"> </w:t>
      </w:r>
      <w:r w:rsidRPr="00A84732">
        <w:rPr>
          <w:rFonts w:ascii="Arial" w:hAnsi="Arial" w:cs="Arial"/>
          <w:sz w:val="24"/>
          <w:szCs w:val="24"/>
        </w:rPr>
        <w:t>limited</w:t>
      </w:r>
      <w:r w:rsidRPr="00A84732">
        <w:rPr>
          <w:rFonts w:ascii="Arial" w:hAnsi="Arial" w:cs="Arial"/>
          <w:spacing w:val="-2"/>
          <w:sz w:val="24"/>
          <w:szCs w:val="24"/>
        </w:rPr>
        <w:t xml:space="preserve"> </w:t>
      </w:r>
      <w:r w:rsidRPr="00A84732">
        <w:rPr>
          <w:rFonts w:ascii="Arial" w:hAnsi="Arial" w:cs="Arial"/>
          <w:spacing w:val="-5"/>
          <w:sz w:val="24"/>
          <w:szCs w:val="24"/>
        </w:rPr>
        <w:t>to</w:t>
      </w:r>
      <w:r w:rsidR="00797590" w:rsidRPr="00A84732">
        <w:rPr>
          <w:rFonts w:ascii="Arial" w:hAnsi="Arial" w:cs="Arial"/>
          <w:spacing w:val="-5"/>
          <w:sz w:val="24"/>
          <w:szCs w:val="24"/>
        </w:rPr>
        <w:t xml:space="preserve">:  </w:t>
      </w:r>
      <w:r w:rsidR="00797590" w:rsidRPr="00A84732">
        <w:rPr>
          <w:rFonts w:ascii="Arial" w:hAnsi="Arial" w:cs="Arial"/>
          <w:spacing w:val="-5"/>
          <w:sz w:val="24"/>
          <w:szCs w:val="24"/>
        </w:rPr>
        <w:tab/>
      </w:r>
    </w:p>
    <w:p w14:paraId="23D3FE6A" w14:textId="2A1A4A11" w:rsidR="00797590" w:rsidRPr="00A84732" w:rsidRDefault="00797590" w:rsidP="00797590">
      <w:pPr>
        <w:pStyle w:val="BodyText"/>
        <w:spacing w:before="80"/>
        <w:ind w:left="1458" w:right="142" w:firstLine="702"/>
        <w:rPr>
          <w:rFonts w:ascii="Arial" w:hAnsi="Arial" w:cs="Arial"/>
          <w:sz w:val="24"/>
          <w:szCs w:val="24"/>
        </w:rPr>
      </w:pPr>
      <w:r w:rsidRPr="00A84732">
        <w:rPr>
          <w:rFonts w:ascii="Arial" w:hAnsi="Arial" w:cs="Arial"/>
          <w:sz w:val="24"/>
          <w:szCs w:val="24"/>
        </w:rPr>
        <w:t xml:space="preserve">* Cartwheel with run-up </w:t>
      </w:r>
      <w:r w:rsidRPr="00A84732">
        <w:rPr>
          <w:rFonts w:ascii="Arial" w:hAnsi="Arial" w:cs="Arial"/>
          <w:sz w:val="24"/>
          <w:szCs w:val="24"/>
        </w:rPr>
        <w:tab/>
      </w:r>
      <w:r w:rsidRPr="00A84732">
        <w:rPr>
          <w:rFonts w:ascii="Arial" w:hAnsi="Arial" w:cs="Arial"/>
          <w:sz w:val="24"/>
          <w:szCs w:val="24"/>
        </w:rPr>
        <w:tab/>
      </w:r>
      <w:r w:rsidRPr="00A84732">
        <w:rPr>
          <w:rFonts w:ascii="Arial" w:hAnsi="Arial" w:cs="Arial"/>
          <w:sz w:val="24"/>
          <w:szCs w:val="24"/>
        </w:rPr>
        <w:tab/>
      </w:r>
    </w:p>
    <w:p w14:paraId="16D3FD7B" w14:textId="1CD81E97" w:rsidR="00797590" w:rsidRPr="00A84732" w:rsidRDefault="00797590" w:rsidP="00797590">
      <w:pPr>
        <w:pStyle w:val="BodyText"/>
        <w:spacing w:before="80"/>
        <w:ind w:left="1458" w:right="142"/>
        <w:rPr>
          <w:rFonts w:ascii="Arial" w:hAnsi="Arial" w:cs="Arial"/>
          <w:sz w:val="24"/>
          <w:szCs w:val="24"/>
        </w:rPr>
      </w:pPr>
      <w:r w:rsidRPr="00A84732">
        <w:rPr>
          <w:rFonts w:ascii="Arial" w:hAnsi="Arial" w:cs="Arial"/>
          <w:sz w:val="24"/>
          <w:szCs w:val="24"/>
        </w:rPr>
        <w:tab/>
        <w:t xml:space="preserve">* Dive-roll </w:t>
      </w:r>
      <w:r w:rsidRPr="00A84732">
        <w:rPr>
          <w:rFonts w:ascii="Arial" w:hAnsi="Arial" w:cs="Arial"/>
          <w:sz w:val="24"/>
          <w:szCs w:val="24"/>
        </w:rPr>
        <w:tab/>
      </w:r>
      <w:r w:rsidRPr="00A84732">
        <w:rPr>
          <w:rFonts w:ascii="Arial" w:hAnsi="Arial" w:cs="Arial"/>
          <w:sz w:val="24"/>
          <w:szCs w:val="24"/>
        </w:rPr>
        <w:tab/>
      </w:r>
      <w:r w:rsidRPr="00A84732">
        <w:rPr>
          <w:rFonts w:ascii="Arial" w:hAnsi="Arial" w:cs="Arial"/>
          <w:sz w:val="24"/>
          <w:szCs w:val="24"/>
        </w:rPr>
        <w:tab/>
      </w:r>
      <w:r w:rsidRPr="00A84732">
        <w:rPr>
          <w:rFonts w:ascii="Arial" w:hAnsi="Arial" w:cs="Arial"/>
          <w:sz w:val="24"/>
          <w:szCs w:val="24"/>
        </w:rPr>
        <w:tab/>
      </w:r>
      <w:r w:rsidRPr="00A84732">
        <w:rPr>
          <w:rFonts w:ascii="Arial" w:hAnsi="Arial" w:cs="Arial"/>
          <w:sz w:val="24"/>
          <w:szCs w:val="24"/>
        </w:rPr>
        <w:tab/>
      </w:r>
    </w:p>
    <w:p w14:paraId="5DB00A69" w14:textId="5C03E795" w:rsidR="00797590" w:rsidRPr="00A84732" w:rsidRDefault="00797590" w:rsidP="00797590">
      <w:pPr>
        <w:pStyle w:val="BodyText"/>
        <w:spacing w:before="80"/>
        <w:ind w:left="1458" w:right="142"/>
        <w:rPr>
          <w:rFonts w:ascii="Arial" w:hAnsi="Arial" w:cs="Arial"/>
          <w:sz w:val="24"/>
          <w:szCs w:val="24"/>
        </w:rPr>
      </w:pPr>
      <w:r w:rsidRPr="00A84732">
        <w:rPr>
          <w:rFonts w:ascii="Arial" w:hAnsi="Arial" w:cs="Arial"/>
          <w:sz w:val="24"/>
          <w:szCs w:val="24"/>
        </w:rPr>
        <w:tab/>
        <w:t xml:space="preserve">* Spring into handstand </w:t>
      </w:r>
      <w:r w:rsidRPr="00A84732">
        <w:rPr>
          <w:rFonts w:ascii="Arial" w:hAnsi="Arial" w:cs="Arial"/>
          <w:sz w:val="24"/>
          <w:szCs w:val="24"/>
        </w:rPr>
        <w:tab/>
      </w:r>
      <w:r w:rsidRPr="00A84732">
        <w:rPr>
          <w:rFonts w:ascii="Arial" w:hAnsi="Arial" w:cs="Arial"/>
          <w:sz w:val="24"/>
          <w:szCs w:val="24"/>
        </w:rPr>
        <w:tab/>
      </w:r>
      <w:r w:rsidRPr="00A84732">
        <w:rPr>
          <w:rFonts w:ascii="Arial" w:hAnsi="Arial" w:cs="Arial"/>
          <w:sz w:val="24"/>
          <w:szCs w:val="24"/>
        </w:rPr>
        <w:tab/>
      </w:r>
    </w:p>
    <w:p w14:paraId="260924C6" w14:textId="56DA0668" w:rsidR="00797590" w:rsidRDefault="00797590" w:rsidP="00797590">
      <w:pPr>
        <w:pStyle w:val="BodyText"/>
        <w:spacing w:before="80"/>
        <w:ind w:left="1458" w:right="142"/>
        <w:rPr>
          <w:rFonts w:ascii="Arial" w:hAnsi="Arial" w:cs="Arial"/>
          <w:sz w:val="24"/>
          <w:szCs w:val="24"/>
        </w:rPr>
      </w:pPr>
      <w:r w:rsidRPr="00A84732">
        <w:rPr>
          <w:rFonts w:ascii="Arial" w:hAnsi="Arial" w:cs="Arial"/>
          <w:sz w:val="24"/>
          <w:szCs w:val="24"/>
        </w:rPr>
        <w:tab/>
        <w:t>* Spring into walkover</w:t>
      </w:r>
    </w:p>
    <w:p w14:paraId="7FE2CA8A" w14:textId="5C305FCE" w:rsidR="002751CC" w:rsidRDefault="002751CC" w:rsidP="002751CC">
      <w:pPr>
        <w:pStyle w:val="BodyText"/>
        <w:spacing w:before="80"/>
        <w:ind w:left="2268" w:right="142" w:hanging="141"/>
        <w:rPr>
          <w:rFonts w:ascii="Arial" w:hAnsi="Arial" w:cs="Arial"/>
          <w:sz w:val="24"/>
          <w:szCs w:val="24"/>
        </w:rPr>
      </w:pPr>
      <w:r>
        <w:rPr>
          <w:rFonts w:ascii="Arial" w:hAnsi="Arial" w:cs="Arial"/>
          <w:sz w:val="24"/>
          <w:szCs w:val="24"/>
        </w:rPr>
        <w:t>* Round-off</w:t>
      </w:r>
    </w:p>
    <w:p w14:paraId="0367FE8F" w14:textId="71BAFEE7" w:rsidR="002751CC" w:rsidRDefault="002751CC" w:rsidP="002751CC">
      <w:pPr>
        <w:pStyle w:val="BodyText"/>
        <w:spacing w:before="80"/>
        <w:ind w:left="2268" w:right="142" w:hanging="141"/>
        <w:rPr>
          <w:rFonts w:ascii="Arial" w:hAnsi="Arial" w:cs="Arial"/>
          <w:sz w:val="24"/>
          <w:szCs w:val="24"/>
        </w:rPr>
      </w:pPr>
      <w:r>
        <w:rPr>
          <w:rFonts w:ascii="Arial" w:hAnsi="Arial" w:cs="Arial"/>
          <w:sz w:val="24"/>
          <w:szCs w:val="24"/>
        </w:rPr>
        <w:t>* Handsprings</w:t>
      </w:r>
    </w:p>
    <w:p w14:paraId="1B18A92D" w14:textId="674BF50A" w:rsidR="002751CC" w:rsidRPr="00A84732" w:rsidRDefault="002751CC" w:rsidP="002751CC">
      <w:pPr>
        <w:pStyle w:val="BodyText"/>
        <w:spacing w:before="80"/>
        <w:ind w:left="2268" w:right="142" w:hanging="141"/>
        <w:rPr>
          <w:rFonts w:ascii="Arial" w:hAnsi="Arial" w:cs="Arial"/>
          <w:sz w:val="24"/>
          <w:szCs w:val="24"/>
        </w:rPr>
      </w:pPr>
      <w:r>
        <w:rPr>
          <w:rFonts w:ascii="Arial" w:hAnsi="Arial" w:cs="Arial"/>
          <w:sz w:val="24"/>
          <w:szCs w:val="24"/>
        </w:rPr>
        <w:t>* Headsprings</w:t>
      </w:r>
    </w:p>
    <w:p w14:paraId="1268B512" w14:textId="1F9FE04D" w:rsidR="00A63042" w:rsidRPr="00A84732" w:rsidRDefault="00797590" w:rsidP="005258D9">
      <w:pPr>
        <w:widowControl w:val="0"/>
        <w:tabs>
          <w:tab w:val="left" w:pos="1627"/>
        </w:tabs>
        <w:autoSpaceDE w:val="0"/>
        <w:autoSpaceDN w:val="0"/>
        <w:spacing w:before="240" w:line="240" w:lineRule="auto"/>
        <w:ind w:right="-2696"/>
        <w:jc w:val="both"/>
        <w:rPr>
          <w:rFonts w:ascii="Arial" w:hAnsi="Arial" w:cs="Arial"/>
          <w:b/>
          <w:bCs/>
          <w:sz w:val="24"/>
          <w:szCs w:val="24"/>
        </w:rPr>
      </w:pPr>
      <w:r w:rsidRPr="00A84732">
        <w:rPr>
          <w:rFonts w:ascii="Arial" w:hAnsi="Arial" w:cs="Arial"/>
          <w:b/>
          <w:bCs/>
          <w:sz w:val="24"/>
          <w:szCs w:val="24"/>
        </w:rPr>
        <w:tab/>
      </w:r>
      <w:r w:rsidRPr="00A84732">
        <w:rPr>
          <w:rFonts w:ascii="Arial" w:hAnsi="Arial" w:cs="Arial"/>
          <w:b/>
          <w:bCs/>
          <w:sz w:val="24"/>
          <w:szCs w:val="24"/>
        </w:rPr>
        <w:tab/>
        <w:t xml:space="preserve">* Note:  a hop MAY be executed prior to a </w:t>
      </w:r>
      <w:r w:rsidRPr="002751CC">
        <w:rPr>
          <w:rFonts w:ascii="Arial" w:hAnsi="Arial" w:cs="Arial"/>
          <w:b/>
          <w:bCs/>
          <w:sz w:val="24"/>
          <w:szCs w:val="24"/>
          <w:u w:val="single"/>
        </w:rPr>
        <w:t>side</w:t>
      </w:r>
      <w:r w:rsidRPr="00A84732">
        <w:rPr>
          <w:rFonts w:ascii="Arial" w:hAnsi="Arial" w:cs="Arial"/>
          <w:b/>
          <w:bCs/>
          <w:sz w:val="24"/>
          <w:szCs w:val="24"/>
        </w:rPr>
        <w:t xml:space="preserve"> aerial</w:t>
      </w:r>
    </w:p>
    <w:p w14:paraId="64670BFD" w14:textId="77777777" w:rsidR="00A63042" w:rsidRPr="00A84732" w:rsidRDefault="00A63042" w:rsidP="002B36FA">
      <w:pPr>
        <w:pStyle w:val="BodyText"/>
        <w:numPr>
          <w:ilvl w:val="4"/>
          <w:numId w:val="4"/>
        </w:numPr>
        <w:spacing w:before="80"/>
        <w:ind w:left="1458" w:right="142" w:hanging="357"/>
        <w:rPr>
          <w:rFonts w:ascii="Arial" w:hAnsi="Arial" w:cs="Arial"/>
          <w:sz w:val="24"/>
          <w:szCs w:val="24"/>
        </w:rPr>
      </w:pPr>
      <w:r w:rsidRPr="00A84732">
        <w:rPr>
          <w:rFonts w:ascii="Arial" w:hAnsi="Arial" w:cs="Arial"/>
          <w:sz w:val="24"/>
          <w:szCs w:val="24"/>
        </w:rPr>
        <w:t>Jerked extension of any held back leg balance, including but not limited to:</w:t>
      </w:r>
    </w:p>
    <w:p w14:paraId="6043E6A3" w14:textId="77777777" w:rsidR="00A63042" w:rsidRPr="00A84732" w:rsidRDefault="00A63042" w:rsidP="002B36FA">
      <w:pPr>
        <w:pStyle w:val="ListParagraph"/>
        <w:widowControl w:val="0"/>
        <w:numPr>
          <w:ilvl w:val="3"/>
          <w:numId w:val="5"/>
        </w:numPr>
        <w:tabs>
          <w:tab w:val="left" w:pos="1404"/>
          <w:tab w:val="left" w:pos="1627"/>
        </w:tabs>
        <w:autoSpaceDE w:val="0"/>
        <w:autoSpaceDN w:val="0"/>
        <w:spacing w:after="0" w:line="240" w:lineRule="auto"/>
        <w:ind w:left="1635" w:right="142" w:hanging="284"/>
        <w:contextualSpacing w:val="0"/>
        <w:jc w:val="both"/>
        <w:rPr>
          <w:rFonts w:ascii="Arial" w:hAnsi="Arial" w:cs="Arial"/>
          <w:sz w:val="24"/>
          <w:szCs w:val="24"/>
        </w:rPr>
      </w:pPr>
      <w:r w:rsidRPr="00A84732">
        <w:rPr>
          <w:rFonts w:ascii="Arial" w:hAnsi="Arial" w:cs="Arial"/>
          <w:sz w:val="24"/>
          <w:szCs w:val="24"/>
        </w:rPr>
        <w:t>Jerked pull at end of supported (held) arabesque</w:t>
      </w:r>
    </w:p>
    <w:p w14:paraId="27F3F37A" w14:textId="77777777" w:rsidR="00A63042" w:rsidRPr="00A84732" w:rsidRDefault="00A63042" w:rsidP="002B36FA">
      <w:pPr>
        <w:pStyle w:val="ListParagraph"/>
        <w:widowControl w:val="0"/>
        <w:numPr>
          <w:ilvl w:val="3"/>
          <w:numId w:val="5"/>
        </w:numPr>
        <w:tabs>
          <w:tab w:val="left" w:pos="1404"/>
          <w:tab w:val="left" w:pos="1627"/>
        </w:tabs>
        <w:autoSpaceDE w:val="0"/>
        <w:autoSpaceDN w:val="0"/>
        <w:spacing w:after="0" w:line="240" w:lineRule="auto"/>
        <w:ind w:left="1635" w:right="142" w:hanging="284"/>
        <w:contextualSpacing w:val="0"/>
        <w:jc w:val="both"/>
        <w:rPr>
          <w:rFonts w:ascii="Arial" w:hAnsi="Arial" w:cs="Arial"/>
          <w:sz w:val="24"/>
          <w:szCs w:val="24"/>
        </w:rPr>
      </w:pPr>
      <w:r w:rsidRPr="00A84732">
        <w:rPr>
          <w:rFonts w:ascii="Arial" w:hAnsi="Arial" w:cs="Arial"/>
          <w:sz w:val="24"/>
          <w:szCs w:val="24"/>
        </w:rPr>
        <w:t>Jerked pull at end of supported (held) attitude</w:t>
      </w:r>
    </w:p>
    <w:p w14:paraId="54D05740" w14:textId="77777777" w:rsidR="00A63042" w:rsidRPr="00A84732" w:rsidRDefault="00A63042" w:rsidP="002B36FA">
      <w:pPr>
        <w:pStyle w:val="ListParagraph"/>
        <w:widowControl w:val="0"/>
        <w:numPr>
          <w:ilvl w:val="3"/>
          <w:numId w:val="5"/>
        </w:numPr>
        <w:tabs>
          <w:tab w:val="left" w:pos="1404"/>
          <w:tab w:val="left" w:pos="1627"/>
        </w:tabs>
        <w:autoSpaceDE w:val="0"/>
        <w:autoSpaceDN w:val="0"/>
        <w:spacing w:line="240" w:lineRule="auto"/>
        <w:ind w:left="1635" w:right="142" w:hanging="284"/>
        <w:contextualSpacing w:val="0"/>
        <w:jc w:val="both"/>
        <w:rPr>
          <w:rFonts w:ascii="Arial" w:hAnsi="Arial" w:cs="Arial"/>
          <w:sz w:val="24"/>
          <w:szCs w:val="24"/>
        </w:rPr>
      </w:pPr>
      <w:r w:rsidRPr="00A84732">
        <w:rPr>
          <w:rFonts w:ascii="Arial" w:hAnsi="Arial" w:cs="Arial"/>
          <w:sz w:val="24"/>
          <w:szCs w:val="24"/>
        </w:rPr>
        <w:t>Jerked pull at end of hook</w:t>
      </w:r>
    </w:p>
    <w:p w14:paraId="57B01A79" w14:textId="77777777" w:rsidR="00A63042" w:rsidRPr="00A84732" w:rsidRDefault="00A63042" w:rsidP="002B36FA">
      <w:pPr>
        <w:pStyle w:val="BodyText"/>
        <w:numPr>
          <w:ilvl w:val="4"/>
          <w:numId w:val="4"/>
        </w:numPr>
        <w:spacing w:before="80"/>
        <w:ind w:left="1458" w:right="142" w:hanging="357"/>
        <w:jc w:val="both"/>
        <w:rPr>
          <w:rFonts w:ascii="Arial" w:hAnsi="Arial" w:cs="Arial"/>
          <w:sz w:val="24"/>
          <w:szCs w:val="24"/>
        </w:rPr>
      </w:pPr>
      <w:bookmarkStart w:id="4" w:name="_Ref189559047"/>
      <w:r w:rsidRPr="00A84732">
        <w:rPr>
          <w:rFonts w:ascii="Arial" w:hAnsi="Arial" w:cs="Arial"/>
          <w:sz w:val="24"/>
          <w:szCs w:val="24"/>
        </w:rPr>
        <w:t>Front</w:t>
      </w:r>
      <w:r w:rsidRPr="00A84732">
        <w:rPr>
          <w:rFonts w:ascii="Arial" w:hAnsi="Arial" w:cs="Arial"/>
          <w:spacing w:val="-6"/>
          <w:sz w:val="24"/>
          <w:szCs w:val="24"/>
        </w:rPr>
        <w:t xml:space="preserve"> </w:t>
      </w:r>
      <w:r w:rsidRPr="00A84732">
        <w:rPr>
          <w:rFonts w:ascii="Arial" w:hAnsi="Arial" w:cs="Arial"/>
          <w:sz w:val="24"/>
          <w:szCs w:val="24"/>
        </w:rPr>
        <w:t>(Forward)</w:t>
      </w:r>
      <w:r w:rsidRPr="00A84732">
        <w:rPr>
          <w:rFonts w:ascii="Arial" w:hAnsi="Arial" w:cs="Arial"/>
          <w:spacing w:val="-3"/>
          <w:sz w:val="24"/>
          <w:szCs w:val="24"/>
        </w:rPr>
        <w:t xml:space="preserve"> </w:t>
      </w:r>
      <w:r w:rsidRPr="00A84732">
        <w:rPr>
          <w:rFonts w:ascii="Arial" w:hAnsi="Arial" w:cs="Arial"/>
          <w:spacing w:val="-2"/>
          <w:sz w:val="24"/>
          <w:szCs w:val="24"/>
        </w:rPr>
        <w:t>Aerial.</w:t>
      </w:r>
      <w:bookmarkEnd w:id="4"/>
    </w:p>
    <w:p w14:paraId="402A4999" w14:textId="77777777" w:rsidR="00A63042" w:rsidRPr="00A84732" w:rsidRDefault="00A63042" w:rsidP="000F7936">
      <w:pPr>
        <w:pStyle w:val="ListParagraph"/>
        <w:widowControl w:val="0"/>
        <w:tabs>
          <w:tab w:val="left" w:pos="709"/>
        </w:tabs>
        <w:autoSpaceDE w:val="0"/>
        <w:autoSpaceDN w:val="0"/>
        <w:spacing w:before="114" w:after="0" w:line="240" w:lineRule="auto"/>
        <w:ind w:left="709" w:right="142"/>
        <w:contextualSpacing w:val="0"/>
        <w:jc w:val="both"/>
        <w:rPr>
          <w:rFonts w:ascii="Arial" w:hAnsi="Arial" w:cs="Arial"/>
          <w:b/>
          <w:bCs/>
          <w:u w:val="single"/>
        </w:rPr>
      </w:pPr>
    </w:p>
    <w:p w14:paraId="65AAF7A6" w14:textId="77777777" w:rsidR="002751CC" w:rsidRDefault="002751CC" w:rsidP="00A63042">
      <w:pPr>
        <w:pStyle w:val="ListParagraph"/>
        <w:tabs>
          <w:tab w:val="left" w:pos="851"/>
        </w:tabs>
        <w:spacing w:line="252" w:lineRule="auto"/>
        <w:ind w:left="1134" w:hanging="850"/>
        <w:jc w:val="both"/>
        <w:rPr>
          <w:rFonts w:ascii="Arial" w:eastAsia="Arial" w:hAnsi="Arial" w:cs="Arial"/>
          <w:b/>
          <w:bCs/>
          <w:sz w:val="24"/>
          <w:szCs w:val="24"/>
        </w:rPr>
      </w:pPr>
    </w:p>
    <w:p w14:paraId="6A46CC94" w14:textId="77777777" w:rsidR="002751CC" w:rsidRDefault="002751CC" w:rsidP="00A63042">
      <w:pPr>
        <w:pStyle w:val="ListParagraph"/>
        <w:tabs>
          <w:tab w:val="left" w:pos="851"/>
        </w:tabs>
        <w:spacing w:line="252" w:lineRule="auto"/>
        <w:ind w:left="1134" w:hanging="850"/>
        <w:jc w:val="both"/>
        <w:rPr>
          <w:rFonts w:ascii="Arial" w:eastAsia="Arial" w:hAnsi="Arial" w:cs="Arial"/>
          <w:b/>
          <w:bCs/>
          <w:sz w:val="24"/>
          <w:szCs w:val="24"/>
        </w:rPr>
      </w:pPr>
    </w:p>
    <w:p w14:paraId="18F94ADB" w14:textId="77777777" w:rsidR="002751CC" w:rsidRDefault="002751CC" w:rsidP="00A63042">
      <w:pPr>
        <w:pStyle w:val="ListParagraph"/>
        <w:tabs>
          <w:tab w:val="left" w:pos="851"/>
        </w:tabs>
        <w:spacing w:line="252" w:lineRule="auto"/>
        <w:ind w:left="1134" w:hanging="850"/>
        <w:jc w:val="both"/>
        <w:rPr>
          <w:rFonts w:ascii="Arial" w:eastAsia="Arial" w:hAnsi="Arial" w:cs="Arial"/>
          <w:b/>
          <w:bCs/>
          <w:sz w:val="24"/>
          <w:szCs w:val="24"/>
        </w:rPr>
      </w:pPr>
    </w:p>
    <w:p w14:paraId="7D7F33B8" w14:textId="39234420" w:rsidR="00A63042" w:rsidRPr="00A84732" w:rsidRDefault="00A63042" w:rsidP="00A63042">
      <w:pPr>
        <w:pStyle w:val="ListParagraph"/>
        <w:tabs>
          <w:tab w:val="left" w:pos="851"/>
        </w:tabs>
        <w:spacing w:line="252" w:lineRule="auto"/>
        <w:ind w:left="1134" w:hanging="850"/>
        <w:jc w:val="both"/>
        <w:rPr>
          <w:rFonts w:ascii="Arial" w:eastAsia="Arial" w:hAnsi="Arial" w:cs="Arial"/>
          <w:sz w:val="24"/>
          <w:szCs w:val="24"/>
        </w:rPr>
      </w:pPr>
      <w:r w:rsidRPr="00A84732">
        <w:rPr>
          <w:rFonts w:ascii="Arial" w:eastAsia="Arial" w:hAnsi="Arial" w:cs="Arial"/>
          <w:b/>
          <w:bCs/>
          <w:sz w:val="24"/>
          <w:szCs w:val="24"/>
        </w:rPr>
        <w:lastRenderedPageBreak/>
        <w:t>15.</w:t>
      </w:r>
      <w:r w:rsidRPr="00A84732">
        <w:rPr>
          <w:rFonts w:ascii="Arial" w:eastAsia="Arial" w:hAnsi="Arial" w:cs="Arial"/>
          <w:sz w:val="24"/>
          <w:szCs w:val="24"/>
        </w:rPr>
        <w:t xml:space="preserve"> </w:t>
      </w:r>
      <w:r w:rsidRPr="00A84732">
        <w:rPr>
          <w:rFonts w:ascii="Arial" w:eastAsia="Arial" w:hAnsi="Arial" w:cs="Arial"/>
          <w:b/>
          <w:bCs/>
          <w:sz w:val="24"/>
          <w:szCs w:val="24"/>
        </w:rPr>
        <w:t>Props, Stage Dressing &amp; Remote Devices</w:t>
      </w:r>
    </w:p>
    <w:p w14:paraId="13F00B5D" w14:textId="77777777" w:rsidR="00A63042" w:rsidRPr="00A84732" w:rsidRDefault="00A63042" w:rsidP="002B36FA">
      <w:pPr>
        <w:pStyle w:val="ListParagraph"/>
        <w:numPr>
          <w:ilvl w:val="0"/>
          <w:numId w:val="22"/>
        </w:numPr>
        <w:spacing w:line="252" w:lineRule="auto"/>
        <w:ind w:left="1418" w:hanging="425"/>
        <w:jc w:val="both"/>
        <w:rPr>
          <w:rFonts w:ascii="Arial" w:eastAsia="Arial" w:hAnsi="Arial" w:cs="Arial"/>
          <w:sz w:val="24"/>
          <w:szCs w:val="24"/>
        </w:rPr>
      </w:pPr>
      <w:r w:rsidRPr="00A84732">
        <w:rPr>
          <w:rFonts w:ascii="Arial" w:eastAsia="Arial" w:hAnsi="Arial" w:cs="Arial"/>
          <w:sz w:val="24"/>
          <w:szCs w:val="24"/>
        </w:rPr>
        <w:t xml:space="preserve">No helium balloons, naked flames, sparklers, aerosol spray, glass or ceramic items, or exploding devices allowed.  </w:t>
      </w:r>
      <w:r w:rsidRPr="00A84732">
        <w:rPr>
          <w:rFonts w:ascii="Arial" w:eastAsia="Arial" w:hAnsi="Arial" w:cs="Arial"/>
          <w:b/>
          <w:bCs/>
          <w:sz w:val="24"/>
          <w:szCs w:val="24"/>
        </w:rPr>
        <w:t>Rule Breach:  5 point penalty</w:t>
      </w:r>
    </w:p>
    <w:p w14:paraId="7AF0A973" w14:textId="77777777" w:rsidR="00A63042" w:rsidRPr="00A84732" w:rsidRDefault="00A63042" w:rsidP="00A63042">
      <w:pPr>
        <w:pStyle w:val="ListParagraph"/>
        <w:spacing w:line="252" w:lineRule="auto"/>
        <w:ind w:left="1418"/>
        <w:jc w:val="both"/>
        <w:rPr>
          <w:rFonts w:ascii="Arial" w:eastAsia="Arial" w:hAnsi="Arial" w:cs="Arial"/>
          <w:sz w:val="24"/>
          <w:szCs w:val="24"/>
        </w:rPr>
      </w:pPr>
      <w:r w:rsidRPr="00A84732">
        <w:rPr>
          <w:rFonts w:ascii="Arial" w:eastAsia="Arial" w:hAnsi="Arial" w:cs="Arial"/>
          <w:sz w:val="24"/>
          <w:szCs w:val="24"/>
        </w:rPr>
        <w:t xml:space="preserve"> </w:t>
      </w:r>
    </w:p>
    <w:p w14:paraId="7DA1A998" w14:textId="77777777" w:rsidR="00A63042" w:rsidRPr="00A84732" w:rsidRDefault="00A63042" w:rsidP="002B36FA">
      <w:pPr>
        <w:pStyle w:val="ListParagraph"/>
        <w:numPr>
          <w:ilvl w:val="0"/>
          <w:numId w:val="22"/>
        </w:numPr>
        <w:spacing w:after="0" w:line="252" w:lineRule="auto"/>
        <w:ind w:left="1418" w:hanging="425"/>
        <w:jc w:val="both"/>
        <w:rPr>
          <w:rFonts w:ascii="Arial" w:eastAsia="Arial" w:hAnsi="Arial" w:cs="Arial"/>
          <w:b/>
          <w:bCs/>
          <w:sz w:val="24"/>
          <w:szCs w:val="24"/>
        </w:rPr>
      </w:pPr>
      <w:r w:rsidRPr="00A84732">
        <w:rPr>
          <w:rFonts w:ascii="Arial" w:eastAsia="Arial" w:hAnsi="Arial" w:cs="Arial"/>
          <w:sz w:val="24"/>
          <w:szCs w:val="24"/>
        </w:rPr>
        <w:t>No glitter or confetti of any description (paper, fabric, plastic, etc) is to be thrown on stage.</w:t>
      </w:r>
      <w:r w:rsidRPr="00A84732">
        <w:rPr>
          <w:rFonts w:ascii="Arial" w:eastAsia="Arial" w:hAnsi="Arial" w:cs="Arial"/>
          <w:b/>
          <w:bCs/>
          <w:sz w:val="24"/>
          <w:szCs w:val="24"/>
        </w:rPr>
        <w:t xml:space="preserve">  Rule Breach:  5 point penalty. </w:t>
      </w:r>
    </w:p>
    <w:p w14:paraId="3DF42022" w14:textId="77777777" w:rsidR="00A63042" w:rsidRPr="00A84732" w:rsidRDefault="00A63042" w:rsidP="00A63042">
      <w:pPr>
        <w:spacing w:after="0" w:line="252" w:lineRule="auto"/>
        <w:jc w:val="both"/>
        <w:rPr>
          <w:rFonts w:ascii="Arial" w:eastAsia="Arial" w:hAnsi="Arial" w:cs="Arial"/>
          <w:b/>
          <w:bCs/>
          <w:sz w:val="24"/>
          <w:szCs w:val="24"/>
        </w:rPr>
      </w:pPr>
    </w:p>
    <w:p w14:paraId="59819230" w14:textId="77777777" w:rsidR="00A63042" w:rsidRPr="00A84732" w:rsidRDefault="00A63042" w:rsidP="002B36FA">
      <w:pPr>
        <w:pStyle w:val="ListParagraph"/>
        <w:numPr>
          <w:ilvl w:val="0"/>
          <w:numId w:val="22"/>
        </w:numPr>
        <w:spacing w:line="252" w:lineRule="auto"/>
        <w:ind w:left="1418" w:hanging="425"/>
        <w:jc w:val="both"/>
        <w:rPr>
          <w:rFonts w:ascii="Arial" w:eastAsia="Arial" w:hAnsi="Arial" w:cs="Arial"/>
          <w:sz w:val="24"/>
          <w:szCs w:val="24"/>
        </w:rPr>
      </w:pPr>
      <w:r w:rsidRPr="00A84732">
        <w:rPr>
          <w:rFonts w:ascii="Arial" w:eastAsia="Arial" w:hAnsi="Arial" w:cs="Arial"/>
          <w:sz w:val="24"/>
          <w:szCs w:val="24"/>
        </w:rPr>
        <w:t xml:space="preserve">Live animals are not permitted.  </w:t>
      </w:r>
      <w:r w:rsidRPr="00A84732">
        <w:rPr>
          <w:rFonts w:ascii="Arial" w:eastAsia="Arial" w:hAnsi="Arial" w:cs="Arial"/>
          <w:b/>
          <w:bCs/>
          <w:sz w:val="24"/>
          <w:szCs w:val="24"/>
        </w:rPr>
        <w:t>Rule Breach:  5 point penalty</w:t>
      </w:r>
    </w:p>
    <w:p w14:paraId="5AD23379" w14:textId="77777777" w:rsidR="00A63042" w:rsidRPr="00A84732" w:rsidRDefault="00A63042" w:rsidP="00A63042">
      <w:pPr>
        <w:pStyle w:val="ListParagraph"/>
        <w:rPr>
          <w:rFonts w:ascii="Arial" w:eastAsia="Arial" w:hAnsi="Arial" w:cs="Arial"/>
          <w:sz w:val="24"/>
          <w:szCs w:val="24"/>
        </w:rPr>
      </w:pPr>
    </w:p>
    <w:p w14:paraId="4D0D8259" w14:textId="142E7074" w:rsidR="00A63042" w:rsidRPr="00A84732" w:rsidRDefault="00A63042" w:rsidP="002B36FA">
      <w:pPr>
        <w:pStyle w:val="ListParagraph"/>
        <w:widowControl w:val="0"/>
        <w:numPr>
          <w:ilvl w:val="0"/>
          <w:numId w:val="22"/>
        </w:numPr>
        <w:tabs>
          <w:tab w:val="left" w:pos="1044"/>
        </w:tabs>
        <w:autoSpaceDE w:val="0"/>
        <w:autoSpaceDN w:val="0"/>
        <w:spacing w:before="120" w:after="0" w:line="240" w:lineRule="auto"/>
        <w:ind w:left="1418" w:right="142" w:hanging="425"/>
        <w:contextualSpacing w:val="0"/>
        <w:jc w:val="both"/>
        <w:rPr>
          <w:rFonts w:ascii="Arial" w:hAnsi="Arial" w:cs="Arial"/>
          <w:sz w:val="24"/>
          <w:szCs w:val="24"/>
        </w:rPr>
      </w:pPr>
      <w:r w:rsidRPr="00A84732">
        <w:rPr>
          <w:rFonts w:ascii="Arial" w:hAnsi="Arial" w:cs="Arial"/>
          <w:sz w:val="24"/>
          <w:szCs w:val="24"/>
        </w:rPr>
        <w:t xml:space="preserve">Performer/hand props are anything that can be carried by one person and does not require a sandbag to be stable on stage. They may be placed on stage prior to item commencing, or handed to performer from wings during performance, and may be left on the stage at the conclusion of the item. </w:t>
      </w:r>
    </w:p>
    <w:p w14:paraId="1A4E5E8F" w14:textId="77777777" w:rsidR="00A63042" w:rsidRPr="00A84732" w:rsidRDefault="00A63042" w:rsidP="00A63042">
      <w:pPr>
        <w:pStyle w:val="ListParagraph"/>
        <w:rPr>
          <w:rFonts w:ascii="Arial" w:hAnsi="Arial" w:cs="Arial"/>
          <w:sz w:val="24"/>
          <w:szCs w:val="24"/>
        </w:rPr>
      </w:pPr>
    </w:p>
    <w:p w14:paraId="4B8E5FB4" w14:textId="77777777" w:rsidR="00A63042" w:rsidRPr="00A84732" w:rsidRDefault="00A63042" w:rsidP="002B36FA">
      <w:pPr>
        <w:pStyle w:val="ListParagraph"/>
        <w:widowControl w:val="0"/>
        <w:numPr>
          <w:ilvl w:val="0"/>
          <w:numId w:val="22"/>
        </w:numPr>
        <w:tabs>
          <w:tab w:val="left" w:pos="1044"/>
        </w:tabs>
        <w:autoSpaceDE w:val="0"/>
        <w:autoSpaceDN w:val="0"/>
        <w:spacing w:before="120" w:after="0" w:line="240" w:lineRule="auto"/>
        <w:ind w:left="1418" w:right="142" w:hanging="425"/>
        <w:contextualSpacing w:val="0"/>
        <w:jc w:val="both"/>
        <w:rPr>
          <w:rFonts w:ascii="Arial" w:hAnsi="Arial" w:cs="Arial"/>
          <w:sz w:val="24"/>
          <w:szCs w:val="24"/>
        </w:rPr>
      </w:pPr>
      <w:bookmarkStart w:id="5" w:name="_Ref189552595"/>
      <w:bookmarkStart w:id="6" w:name="_Ref189558370"/>
      <w:bookmarkStart w:id="7" w:name="_Ref189552667"/>
      <w:bookmarkStart w:id="8" w:name="_Ref189558395"/>
      <w:r w:rsidRPr="00A84732">
        <w:rPr>
          <w:rFonts w:ascii="Arial" w:hAnsi="Arial" w:cs="Arial"/>
          <w:sz w:val="24"/>
          <w:szCs w:val="24"/>
        </w:rPr>
        <w:t>Stage dressing includes anything deemed to be placed on stage prior to the commencement of or during the item</w:t>
      </w:r>
      <w:bookmarkEnd w:id="5"/>
      <w:bookmarkEnd w:id="6"/>
      <w:r w:rsidRPr="00A84732">
        <w:rPr>
          <w:rFonts w:ascii="Arial" w:hAnsi="Arial" w:cs="Arial"/>
          <w:sz w:val="24"/>
          <w:szCs w:val="24"/>
        </w:rPr>
        <w:t xml:space="preserve"> (props, scenery, modules, drums, ramps, platforms).  Permitted.</w:t>
      </w:r>
    </w:p>
    <w:p w14:paraId="2FFA485F" w14:textId="77777777" w:rsidR="00A63042" w:rsidRPr="00A84732" w:rsidRDefault="00A63042" w:rsidP="00A63042">
      <w:pPr>
        <w:pStyle w:val="ListParagraph"/>
        <w:rPr>
          <w:rFonts w:ascii="Arial" w:hAnsi="Arial" w:cs="Arial"/>
          <w:sz w:val="24"/>
          <w:szCs w:val="24"/>
        </w:rPr>
      </w:pPr>
    </w:p>
    <w:p w14:paraId="2FB71F08" w14:textId="77777777" w:rsidR="00A63042" w:rsidRPr="00A84732" w:rsidRDefault="00A63042" w:rsidP="002B36FA">
      <w:pPr>
        <w:pStyle w:val="ListParagraph"/>
        <w:widowControl w:val="0"/>
        <w:numPr>
          <w:ilvl w:val="0"/>
          <w:numId w:val="22"/>
        </w:numPr>
        <w:tabs>
          <w:tab w:val="left" w:pos="1044"/>
        </w:tabs>
        <w:autoSpaceDE w:val="0"/>
        <w:autoSpaceDN w:val="0"/>
        <w:spacing w:before="120" w:after="0" w:line="240" w:lineRule="auto"/>
        <w:ind w:left="1418" w:right="142" w:hanging="425"/>
        <w:jc w:val="both"/>
        <w:rPr>
          <w:rFonts w:ascii="Arial" w:hAnsi="Arial" w:cs="Arial"/>
          <w:b/>
          <w:bCs/>
          <w:sz w:val="28"/>
          <w:szCs w:val="28"/>
          <w:highlight w:val="lightGray"/>
        </w:rPr>
      </w:pPr>
      <w:r w:rsidRPr="00A84732">
        <w:rPr>
          <w:rFonts w:ascii="Arial" w:hAnsi="Arial" w:cs="Arial"/>
          <w:sz w:val="24"/>
          <w:szCs w:val="24"/>
        </w:rPr>
        <w:t>Modules,</w:t>
      </w:r>
      <w:r w:rsidRPr="00A84732">
        <w:rPr>
          <w:rFonts w:ascii="Arial" w:hAnsi="Arial" w:cs="Arial"/>
          <w:spacing w:val="-3"/>
          <w:sz w:val="24"/>
          <w:szCs w:val="24"/>
        </w:rPr>
        <w:t xml:space="preserve"> </w:t>
      </w:r>
      <w:r w:rsidRPr="00A84732">
        <w:rPr>
          <w:rFonts w:ascii="Arial" w:hAnsi="Arial" w:cs="Arial"/>
          <w:sz w:val="24"/>
          <w:szCs w:val="24"/>
        </w:rPr>
        <w:t>drums,</w:t>
      </w:r>
      <w:r w:rsidRPr="00A84732">
        <w:rPr>
          <w:rFonts w:ascii="Arial" w:hAnsi="Arial" w:cs="Arial"/>
          <w:spacing w:val="-3"/>
          <w:sz w:val="24"/>
          <w:szCs w:val="24"/>
        </w:rPr>
        <w:t xml:space="preserve"> </w:t>
      </w:r>
      <w:r w:rsidRPr="00A84732">
        <w:rPr>
          <w:rFonts w:ascii="Arial" w:hAnsi="Arial" w:cs="Arial"/>
          <w:sz w:val="24"/>
          <w:szCs w:val="24"/>
        </w:rPr>
        <w:t>ramps</w:t>
      </w:r>
      <w:r w:rsidRPr="00A84732">
        <w:rPr>
          <w:rFonts w:ascii="Arial" w:hAnsi="Arial" w:cs="Arial"/>
          <w:spacing w:val="-3"/>
          <w:sz w:val="24"/>
          <w:szCs w:val="24"/>
        </w:rPr>
        <w:t xml:space="preserve"> </w:t>
      </w:r>
      <w:r w:rsidRPr="00A84732">
        <w:rPr>
          <w:rFonts w:ascii="Arial" w:hAnsi="Arial" w:cs="Arial"/>
          <w:sz w:val="24"/>
          <w:szCs w:val="24"/>
        </w:rPr>
        <w:t>and</w:t>
      </w:r>
      <w:r w:rsidRPr="00A84732">
        <w:rPr>
          <w:rFonts w:ascii="Arial" w:hAnsi="Arial" w:cs="Arial"/>
          <w:spacing w:val="-3"/>
          <w:sz w:val="24"/>
          <w:szCs w:val="24"/>
        </w:rPr>
        <w:t xml:space="preserve"> </w:t>
      </w:r>
      <w:r w:rsidRPr="00A84732">
        <w:rPr>
          <w:rFonts w:ascii="Arial" w:hAnsi="Arial" w:cs="Arial"/>
          <w:sz w:val="24"/>
          <w:szCs w:val="24"/>
        </w:rPr>
        <w:t>platforms</w:t>
      </w:r>
      <w:r w:rsidRPr="00A84732">
        <w:rPr>
          <w:rFonts w:ascii="Arial" w:hAnsi="Arial" w:cs="Arial"/>
          <w:spacing w:val="-2"/>
          <w:sz w:val="24"/>
          <w:szCs w:val="24"/>
        </w:rPr>
        <w:t xml:space="preserve"> </w:t>
      </w:r>
      <w:r w:rsidRPr="00A84732">
        <w:rPr>
          <w:rFonts w:ascii="Arial" w:hAnsi="Arial" w:cs="Arial"/>
          <w:sz w:val="24"/>
          <w:szCs w:val="24"/>
        </w:rPr>
        <w:t>must</w:t>
      </w:r>
      <w:r w:rsidRPr="00A84732">
        <w:rPr>
          <w:rFonts w:ascii="Arial" w:hAnsi="Arial" w:cs="Arial"/>
          <w:spacing w:val="-6"/>
          <w:sz w:val="24"/>
          <w:szCs w:val="24"/>
        </w:rPr>
        <w:t xml:space="preserve"> </w:t>
      </w:r>
      <w:r w:rsidRPr="00A84732">
        <w:rPr>
          <w:rFonts w:ascii="Arial" w:hAnsi="Arial" w:cs="Arial"/>
          <w:sz w:val="24"/>
          <w:szCs w:val="24"/>
        </w:rPr>
        <w:t>have</w:t>
      </w:r>
      <w:r w:rsidRPr="00A84732">
        <w:rPr>
          <w:rFonts w:ascii="Arial" w:hAnsi="Arial" w:cs="Arial"/>
          <w:spacing w:val="-5"/>
          <w:sz w:val="24"/>
          <w:szCs w:val="24"/>
        </w:rPr>
        <w:t xml:space="preserve"> </w:t>
      </w:r>
      <w:r w:rsidRPr="00A84732">
        <w:rPr>
          <w:rFonts w:ascii="Arial" w:hAnsi="Arial" w:cs="Arial"/>
          <w:sz w:val="24"/>
          <w:szCs w:val="24"/>
        </w:rPr>
        <w:t>a</w:t>
      </w:r>
      <w:r w:rsidRPr="00A84732">
        <w:rPr>
          <w:rFonts w:ascii="Arial" w:hAnsi="Arial" w:cs="Arial"/>
          <w:spacing w:val="-2"/>
          <w:sz w:val="24"/>
          <w:szCs w:val="24"/>
        </w:rPr>
        <w:t xml:space="preserve"> </w:t>
      </w:r>
      <w:r w:rsidRPr="00A84732">
        <w:rPr>
          <w:rFonts w:ascii="Arial" w:hAnsi="Arial" w:cs="Arial"/>
          <w:sz w:val="24"/>
          <w:szCs w:val="24"/>
        </w:rPr>
        <w:t>firm</w:t>
      </w:r>
      <w:r w:rsidRPr="00A84732">
        <w:rPr>
          <w:rFonts w:ascii="Arial" w:hAnsi="Arial" w:cs="Arial"/>
          <w:spacing w:val="-4"/>
          <w:sz w:val="24"/>
          <w:szCs w:val="24"/>
        </w:rPr>
        <w:t xml:space="preserve"> </w:t>
      </w:r>
      <w:r w:rsidRPr="00A84732">
        <w:rPr>
          <w:rFonts w:ascii="Arial" w:hAnsi="Arial" w:cs="Arial"/>
          <w:sz w:val="24"/>
          <w:szCs w:val="24"/>
        </w:rPr>
        <w:t>top and</w:t>
      </w:r>
      <w:r w:rsidRPr="00A84732">
        <w:rPr>
          <w:rFonts w:ascii="Arial" w:hAnsi="Arial" w:cs="Arial"/>
          <w:spacing w:val="-3"/>
          <w:sz w:val="24"/>
          <w:szCs w:val="24"/>
        </w:rPr>
        <w:t xml:space="preserve"> </w:t>
      </w:r>
      <w:r w:rsidRPr="00A84732">
        <w:rPr>
          <w:rFonts w:ascii="Arial" w:hAnsi="Arial" w:cs="Arial"/>
          <w:sz w:val="24"/>
          <w:szCs w:val="24"/>
        </w:rPr>
        <w:t>firm</w:t>
      </w:r>
      <w:r w:rsidRPr="00A84732">
        <w:rPr>
          <w:rFonts w:ascii="Arial" w:hAnsi="Arial" w:cs="Arial"/>
          <w:spacing w:val="-4"/>
          <w:sz w:val="24"/>
          <w:szCs w:val="24"/>
        </w:rPr>
        <w:t xml:space="preserve"> </w:t>
      </w:r>
      <w:r w:rsidRPr="00A84732">
        <w:rPr>
          <w:rFonts w:ascii="Arial" w:hAnsi="Arial" w:cs="Arial"/>
          <w:sz w:val="24"/>
          <w:szCs w:val="24"/>
        </w:rPr>
        <w:t>base.</w:t>
      </w:r>
      <w:r w:rsidRPr="00A84732">
        <w:rPr>
          <w:rFonts w:ascii="Arial" w:hAnsi="Arial" w:cs="Arial"/>
          <w:spacing w:val="40"/>
          <w:sz w:val="24"/>
          <w:szCs w:val="24"/>
        </w:rPr>
        <w:t xml:space="preserve"> </w:t>
      </w:r>
      <w:r w:rsidRPr="00A84732">
        <w:rPr>
          <w:rFonts w:ascii="Arial" w:hAnsi="Arial" w:cs="Arial"/>
          <w:sz w:val="24"/>
          <w:szCs w:val="24"/>
        </w:rPr>
        <w:t>Height</w:t>
      </w:r>
      <w:r w:rsidRPr="00A84732">
        <w:rPr>
          <w:rFonts w:ascii="Arial" w:hAnsi="Arial" w:cs="Arial"/>
          <w:spacing w:val="-6"/>
          <w:sz w:val="24"/>
          <w:szCs w:val="24"/>
        </w:rPr>
        <w:t xml:space="preserve"> </w:t>
      </w:r>
      <w:r w:rsidRPr="00A84732">
        <w:rPr>
          <w:rFonts w:ascii="Arial" w:hAnsi="Arial" w:cs="Arial"/>
          <w:sz w:val="24"/>
          <w:szCs w:val="24"/>
        </w:rPr>
        <w:t>to</w:t>
      </w:r>
      <w:r w:rsidRPr="00A84732">
        <w:rPr>
          <w:rFonts w:ascii="Arial" w:hAnsi="Arial" w:cs="Arial"/>
          <w:spacing w:val="-1"/>
          <w:sz w:val="24"/>
          <w:szCs w:val="24"/>
        </w:rPr>
        <w:t xml:space="preserve"> </w:t>
      </w:r>
      <w:r w:rsidRPr="00A84732">
        <w:rPr>
          <w:rFonts w:ascii="Arial" w:hAnsi="Arial" w:cs="Arial"/>
          <w:sz w:val="24"/>
          <w:szCs w:val="24"/>
        </w:rPr>
        <w:t>be</w:t>
      </w:r>
      <w:r w:rsidRPr="00A84732">
        <w:rPr>
          <w:rFonts w:ascii="Arial" w:hAnsi="Arial" w:cs="Arial"/>
          <w:spacing w:val="-5"/>
          <w:sz w:val="24"/>
          <w:szCs w:val="24"/>
        </w:rPr>
        <w:t xml:space="preserve"> </w:t>
      </w:r>
      <w:r w:rsidRPr="00A84732">
        <w:rPr>
          <w:rFonts w:ascii="Arial" w:hAnsi="Arial" w:cs="Arial"/>
          <w:sz w:val="24"/>
          <w:szCs w:val="24"/>
        </w:rPr>
        <w:t>no more than three times the minimum base dimension.</w:t>
      </w:r>
      <w:bookmarkStart w:id="9" w:name="_Toc189778645"/>
    </w:p>
    <w:bookmarkEnd w:id="9"/>
    <w:p w14:paraId="1F2E4A6D" w14:textId="77777777" w:rsidR="00A63042" w:rsidRPr="00A84732" w:rsidRDefault="00A63042" w:rsidP="00A63042">
      <w:pPr>
        <w:pStyle w:val="ListParagraph"/>
        <w:widowControl w:val="0"/>
        <w:tabs>
          <w:tab w:val="left" w:pos="1044"/>
        </w:tabs>
        <w:autoSpaceDE w:val="0"/>
        <w:autoSpaceDN w:val="0"/>
        <w:spacing w:before="120" w:after="0" w:line="240" w:lineRule="auto"/>
        <w:ind w:left="1418" w:right="142"/>
        <w:jc w:val="both"/>
        <w:rPr>
          <w:rFonts w:ascii="Arial" w:hAnsi="Arial" w:cs="Arial"/>
          <w:sz w:val="24"/>
          <w:szCs w:val="24"/>
        </w:rPr>
      </w:pPr>
    </w:p>
    <w:p w14:paraId="4DEA0D3D" w14:textId="77777777" w:rsidR="00A63042" w:rsidRPr="00A84732" w:rsidRDefault="00A63042" w:rsidP="002B36FA">
      <w:pPr>
        <w:pStyle w:val="ListParagraph"/>
        <w:widowControl w:val="0"/>
        <w:numPr>
          <w:ilvl w:val="0"/>
          <w:numId w:val="22"/>
        </w:numPr>
        <w:tabs>
          <w:tab w:val="left" w:pos="1044"/>
        </w:tabs>
        <w:autoSpaceDE w:val="0"/>
        <w:autoSpaceDN w:val="0"/>
        <w:spacing w:before="120" w:after="0" w:line="240" w:lineRule="auto"/>
        <w:ind w:left="1418" w:right="142" w:hanging="425"/>
        <w:jc w:val="both"/>
        <w:rPr>
          <w:rFonts w:ascii="Arial" w:hAnsi="Arial" w:cs="Arial"/>
          <w:sz w:val="24"/>
          <w:szCs w:val="24"/>
        </w:rPr>
      </w:pPr>
      <w:r w:rsidRPr="00A84732">
        <w:rPr>
          <w:rFonts w:ascii="Arial" w:hAnsi="Arial" w:cs="Arial"/>
          <w:sz w:val="24"/>
          <w:szCs w:val="24"/>
        </w:rPr>
        <w:t>Props</w:t>
      </w:r>
      <w:r w:rsidRPr="00A84732">
        <w:rPr>
          <w:rFonts w:ascii="Arial" w:hAnsi="Arial" w:cs="Arial"/>
          <w:spacing w:val="-1"/>
          <w:sz w:val="24"/>
          <w:szCs w:val="24"/>
        </w:rPr>
        <w:t xml:space="preserve"> </w:t>
      </w:r>
      <w:r w:rsidRPr="00A84732">
        <w:rPr>
          <w:rFonts w:ascii="Arial" w:hAnsi="Arial" w:cs="Arial"/>
          <w:sz w:val="24"/>
          <w:szCs w:val="24"/>
        </w:rPr>
        <w:t>and</w:t>
      </w:r>
      <w:r w:rsidRPr="00A84732">
        <w:rPr>
          <w:rFonts w:ascii="Arial" w:hAnsi="Arial" w:cs="Arial"/>
          <w:spacing w:val="-2"/>
          <w:sz w:val="24"/>
          <w:szCs w:val="24"/>
        </w:rPr>
        <w:t xml:space="preserve"> </w:t>
      </w:r>
      <w:r w:rsidRPr="00A84732">
        <w:rPr>
          <w:rFonts w:ascii="Arial" w:hAnsi="Arial" w:cs="Arial"/>
          <w:sz w:val="24"/>
          <w:szCs w:val="24"/>
        </w:rPr>
        <w:t>scenery</w:t>
      </w:r>
      <w:r w:rsidRPr="00A84732">
        <w:rPr>
          <w:rFonts w:ascii="Arial" w:hAnsi="Arial" w:cs="Arial"/>
          <w:spacing w:val="-3"/>
          <w:sz w:val="24"/>
          <w:szCs w:val="24"/>
        </w:rPr>
        <w:t xml:space="preserve"> </w:t>
      </w:r>
      <w:r w:rsidRPr="00A84732">
        <w:rPr>
          <w:rFonts w:ascii="Arial" w:hAnsi="Arial" w:cs="Arial"/>
          <w:sz w:val="24"/>
          <w:szCs w:val="24"/>
        </w:rPr>
        <w:t>must</w:t>
      </w:r>
      <w:r w:rsidRPr="00A84732">
        <w:rPr>
          <w:rFonts w:ascii="Arial" w:hAnsi="Arial" w:cs="Arial"/>
          <w:spacing w:val="-5"/>
          <w:sz w:val="24"/>
          <w:szCs w:val="24"/>
        </w:rPr>
        <w:t xml:space="preserve"> </w:t>
      </w:r>
      <w:r w:rsidRPr="00A84732">
        <w:rPr>
          <w:rFonts w:ascii="Arial" w:hAnsi="Arial" w:cs="Arial"/>
          <w:sz w:val="24"/>
          <w:szCs w:val="24"/>
        </w:rPr>
        <w:t>be</w:t>
      </w:r>
      <w:r w:rsidRPr="00A84732">
        <w:rPr>
          <w:rFonts w:ascii="Arial" w:hAnsi="Arial" w:cs="Arial"/>
          <w:spacing w:val="-1"/>
          <w:sz w:val="24"/>
          <w:szCs w:val="24"/>
        </w:rPr>
        <w:t xml:space="preserve"> </w:t>
      </w:r>
      <w:r w:rsidRPr="00A84732">
        <w:rPr>
          <w:rFonts w:ascii="Arial" w:hAnsi="Arial" w:cs="Arial"/>
          <w:sz w:val="24"/>
          <w:szCs w:val="24"/>
        </w:rPr>
        <w:t>made</w:t>
      </w:r>
      <w:r w:rsidRPr="00A84732">
        <w:rPr>
          <w:rFonts w:ascii="Arial" w:hAnsi="Arial" w:cs="Arial"/>
          <w:spacing w:val="-2"/>
          <w:sz w:val="24"/>
          <w:szCs w:val="24"/>
        </w:rPr>
        <w:t xml:space="preserve"> </w:t>
      </w:r>
      <w:r w:rsidRPr="00A84732">
        <w:rPr>
          <w:rFonts w:ascii="Arial" w:hAnsi="Arial" w:cs="Arial"/>
          <w:sz w:val="24"/>
          <w:szCs w:val="24"/>
        </w:rPr>
        <w:t>to</w:t>
      </w:r>
      <w:r w:rsidRPr="00A84732">
        <w:rPr>
          <w:rFonts w:ascii="Arial" w:hAnsi="Arial" w:cs="Arial"/>
          <w:spacing w:val="-1"/>
          <w:sz w:val="24"/>
          <w:szCs w:val="24"/>
        </w:rPr>
        <w:t xml:space="preserve"> </w:t>
      </w:r>
      <w:r w:rsidRPr="00A84732">
        <w:rPr>
          <w:rFonts w:ascii="Arial" w:hAnsi="Arial" w:cs="Arial"/>
          <w:sz w:val="24"/>
          <w:szCs w:val="24"/>
        </w:rPr>
        <w:t>stand</w:t>
      </w:r>
      <w:r w:rsidRPr="00A84732">
        <w:rPr>
          <w:rFonts w:ascii="Arial" w:hAnsi="Arial" w:cs="Arial"/>
          <w:spacing w:val="-2"/>
          <w:sz w:val="24"/>
          <w:szCs w:val="24"/>
        </w:rPr>
        <w:t xml:space="preserve"> </w:t>
      </w:r>
      <w:r w:rsidRPr="00A84732">
        <w:rPr>
          <w:rFonts w:ascii="Arial" w:hAnsi="Arial" w:cs="Arial"/>
          <w:sz w:val="24"/>
          <w:szCs w:val="24"/>
        </w:rPr>
        <w:t>safely,</w:t>
      </w:r>
      <w:r w:rsidRPr="00A84732">
        <w:rPr>
          <w:rFonts w:ascii="Arial" w:hAnsi="Arial" w:cs="Arial"/>
          <w:spacing w:val="-2"/>
          <w:sz w:val="24"/>
          <w:szCs w:val="24"/>
        </w:rPr>
        <w:t xml:space="preserve"> </w:t>
      </w:r>
      <w:r w:rsidRPr="00A84732">
        <w:rPr>
          <w:rFonts w:ascii="Arial" w:hAnsi="Arial" w:cs="Arial"/>
          <w:sz w:val="24"/>
          <w:szCs w:val="24"/>
        </w:rPr>
        <w:t>taking</w:t>
      </w:r>
      <w:r w:rsidRPr="00A84732">
        <w:rPr>
          <w:rFonts w:ascii="Arial" w:hAnsi="Arial" w:cs="Arial"/>
          <w:spacing w:val="-3"/>
          <w:sz w:val="24"/>
          <w:szCs w:val="24"/>
        </w:rPr>
        <w:t xml:space="preserve"> </w:t>
      </w:r>
      <w:r w:rsidRPr="00A84732">
        <w:rPr>
          <w:rFonts w:ascii="Arial" w:hAnsi="Arial" w:cs="Arial"/>
          <w:sz w:val="24"/>
          <w:szCs w:val="24"/>
        </w:rPr>
        <w:t>into</w:t>
      </w:r>
      <w:r w:rsidRPr="00A84732">
        <w:rPr>
          <w:rFonts w:ascii="Arial" w:hAnsi="Arial" w:cs="Arial"/>
          <w:spacing w:val="-3"/>
          <w:sz w:val="24"/>
          <w:szCs w:val="24"/>
        </w:rPr>
        <w:t xml:space="preserve"> </w:t>
      </w:r>
      <w:r w:rsidRPr="00A84732">
        <w:rPr>
          <w:rFonts w:ascii="Arial" w:hAnsi="Arial" w:cs="Arial"/>
          <w:sz w:val="24"/>
          <w:szCs w:val="24"/>
        </w:rPr>
        <w:t>account</w:t>
      </w:r>
      <w:r w:rsidRPr="00A84732">
        <w:rPr>
          <w:rFonts w:ascii="Arial" w:hAnsi="Arial" w:cs="Arial"/>
          <w:spacing w:val="-1"/>
          <w:sz w:val="24"/>
          <w:szCs w:val="24"/>
        </w:rPr>
        <w:t xml:space="preserve"> any </w:t>
      </w:r>
      <w:r w:rsidRPr="00A84732">
        <w:rPr>
          <w:rFonts w:ascii="Arial" w:hAnsi="Arial" w:cs="Arial"/>
          <w:sz w:val="24"/>
          <w:szCs w:val="24"/>
        </w:rPr>
        <w:t>rake</w:t>
      </w:r>
      <w:r w:rsidRPr="00A84732">
        <w:rPr>
          <w:rFonts w:ascii="Arial" w:hAnsi="Arial" w:cs="Arial"/>
          <w:spacing w:val="-5"/>
          <w:sz w:val="24"/>
          <w:szCs w:val="24"/>
        </w:rPr>
        <w:t xml:space="preserve"> </w:t>
      </w:r>
      <w:r w:rsidRPr="00A84732">
        <w:rPr>
          <w:rFonts w:ascii="Arial" w:hAnsi="Arial" w:cs="Arial"/>
          <w:sz w:val="24"/>
          <w:szCs w:val="24"/>
        </w:rPr>
        <w:t>on</w:t>
      </w:r>
      <w:r w:rsidRPr="00A84732">
        <w:rPr>
          <w:rFonts w:ascii="Arial" w:hAnsi="Arial" w:cs="Arial"/>
          <w:spacing w:val="-3"/>
          <w:sz w:val="24"/>
          <w:szCs w:val="24"/>
        </w:rPr>
        <w:t xml:space="preserve"> </w:t>
      </w:r>
      <w:r w:rsidRPr="00A84732">
        <w:rPr>
          <w:rFonts w:ascii="Arial" w:hAnsi="Arial" w:cs="Arial"/>
          <w:sz w:val="24"/>
          <w:szCs w:val="24"/>
        </w:rPr>
        <w:t>the</w:t>
      </w:r>
      <w:r w:rsidRPr="00A84732">
        <w:rPr>
          <w:rFonts w:ascii="Arial" w:hAnsi="Arial" w:cs="Arial"/>
          <w:spacing w:val="-3"/>
          <w:sz w:val="24"/>
          <w:szCs w:val="24"/>
        </w:rPr>
        <w:t xml:space="preserve"> </w:t>
      </w:r>
      <w:r w:rsidRPr="00A84732">
        <w:rPr>
          <w:rFonts w:ascii="Arial" w:hAnsi="Arial" w:cs="Arial"/>
          <w:sz w:val="24"/>
          <w:szCs w:val="24"/>
        </w:rPr>
        <w:t>stage.</w:t>
      </w:r>
      <w:r w:rsidRPr="00A84732">
        <w:rPr>
          <w:rFonts w:ascii="Arial" w:hAnsi="Arial" w:cs="Arial"/>
          <w:spacing w:val="-3"/>
          <w:sz w:val="24"/>
          <w:szCs w:val="24"/>
        </w:rPr>
        <w:t xml:space="preserve"> </w:t>
      </w:r>
      <w:r w:rsidRPr="00A84732">
        <w:rPr>
          <w:rFonts w:ascii="Arial" w:hAnsi="Arial" w:cs="Arial"/>
          <w:sz w:val="24"/>
          <w:szCs w:val="24"/>
        </w:rPr>
        <w:t>If there</w:t>
      </w:r>
      <w:r w:rsidRPr="00A84732">
        <w:rPr>
          <w:rFonts w:ascii="Arial" w:hAnsi="Arial" w:cs="Arial"/>
          <w:spacing w:val="-1"/>
          <w:sz w:val="24"/>
          <w:szCs w:val="24"/>
        </w:rPr>
        <w:t xml:space="preserve"> </w:t>
      </w:r>
      <w:r w:rsidRPr="00A84732">
        <w:rPr>
          <w:rFonts w:ascii="Arial" w:hAnsi="Arial" w:cs="Arial"/>
          <w:sz w:val="24"/>
          <w:szCs w:val="24"/>
        </w:rPr>
        <w:t>are</w:t>
      </w:r>
      <w:r w:rsidRPr="00A84732">
        <w:rPr>
          <w:rFonts w:ascii="Arial" w:hAnsi="Arial" w:cs="Arial"/>
          <w:spacing w:val="-5"/>
          <w:sz w:val="24"/>
          <w:szCs w:val="24"/>
        </w:rPr>
        <w:t xml:space="preserve"> </w:t>
      </w:r>
      <w:r w:rsidRPr="00A84732">
        <w:rPr>
          <w:rFonts w:ascii="Arial" w:hAnsi="Arial" w:cs="Arial"/>
          <w:sz w:val="24"/>
          <w:szCs w:val="24"/>
        </w:rPr>
        <w:t>any safety concerns, they</w:t>
      </w:r>
      <w:r w:rsidRPr="00A84732">
        <w:rPr>
          <w:rFonts w:ascii="Arial" w:hAnsi="Arial" w:cs="Arial"/>
          <w:spacing w:val="-3"/>
          <w:sz w:val="24"/>
          <w:szCs w:val="24"/>
        </w:rPr>
        <w:t xml:space="preserve"> </w:t>
      </w:r>
      <w:r w:rsidRPr="00A84732">
        <w:rPr>
          <w:rFonts w:ascii="Arial" w:hAnsi="Arial" w:cs="Arial"/>
          <w:sz w:val="24"/>
          <w:szCs w:val="24"/>
        </w:rPr>
        <w:t>will</w:t>
      </w:r>
      <w:r w:rsidRPr="00A84732">
        <w:rPr>
          <w:rFonts w:ascii="Arial" w:hAnsi="Arial" w:cs="Arial"/>
          <w:spacing w:val="-2"/>
          <w:sz w:val="24"/>
          <w:szCs w:val="24"/>
        </w:rPr>
        <w:t xml:space="preserve"> </w:t>
      </w:r>
      <w:r w:rsidRPr="00A84732">
        <w:rPr>
          <w:rFonts w:ascii="Arial" w:hAnsi="Arial" w:cs="Arial"/>
          <w:sz w:val="24"/>
          <w:szCs w:val="24"/>
        </w:rPr>
        <w:t>be</w:t>
      </w:r>
      <w:r w:rsidRPr="00A84732">
        <w:rPr>
          <w:rFonts w:ascii="Arial" w:hAnsi="Arial" w:cs="Arial"/>
          <w:spacing w:val="-1"/>
          <w:sz w:val="24"/>
          <w:szCs w:val="24"/>
        </w:rPr>
        <w:t xml:space="preserve"> </w:t>
      </w:r>
      <w:r w:rsidRPr="00A84732">
        <w:rPr>
          <w:rFonts w:ascii="Arial" w:hAnsi="Arial" w:cs="Arial"/>
          <w:sz w:val="24"/>
          <w:szCs w:val="24"/>
        </w:rPr>
        <w:t>removed</w:t>
      </w:r>
      <w:r w:rsidRPr="00A84732">
        <w:rPr>
          <w:rFonts w:ascii="Arial" w:hAnsi="Arial" w:cs="Arial"/>
          <w:spacing w:val="-3"/>
          <w:sz w:val="24"/>
          <w:szCs w:val="24"/>
        </w:rPr>
        <w:t xml:space="preserve"> </w:t>
      </w:r>
      <w:r w:rsidRPr="00A84732">
        <w:rPr>
          <w:rFonts w:ascii="Arial" w:hAnsi="Arial" w:cs="Arial"/>
          <w:sz w:val="24"/>
          <w:szCs w:val="24"/>
        </w:rPr>
        <w:t>from</w:t>
      </w:r>
      <w:r w:rsidRPr="00A84732">
        <w:rPr>
          <w:rFonts w:ascii="Arial" w:hAnsi="Arial" w:cs="Arial"/>
          <w:spacing w:val="-3"/>
          <w:sz w:val="24"/>
          <w:szCs w:val="24"/>
        </w:rPr>
        <w:t xml:space="preserve"> </w:t>
      </w:r>
      <w:r w:rsidRPr="00A84732">
        <w:rPr>
          <w:rFonts w:ascii="Arial" w:hAnsi="Arial" w:cs="Arial"/>
          <w:sz w:val="24"/>
          <w:szCs w:val="24"/>
        </w:rPr>
        <w:t>the</w:t>
      </w:r>
      <w:r w:rsidRPr="00A84732">
        <w:rPr>
          <w:rFonts w:ascii="Arial" w:hAnsi="Arial" w:cs="Arial"/>
          <w:spacing w:val="-1"/>
          <w:sz w:val="24"/>
          <w:szCs w:val="24"/>
        </w:rPr>
        <w:t xml:space="preserve"> </w:t>
      </w:r>
      <w:r w:rsidRPr="00A84732">
        <w:rPr>
          <w:rFonts w:ascii="Arial" w:hAnsi="Arial" w:cs="Arial"/>
          <w:sz w:val="24"/>
          <w:szCs w:val="24"/>
        </w:rPr>
        <w:t>stage</w:t>
      </w:r>
      <w:r w:rsidRPr="00A84732">
        <w:rPr>
          <w:rFonts w:ascii="Arial" w:hAnsi="Arial" w:cs="Arial"/>
          <w:spacing w:val="-1"/>
          <w:sz w:val="24"/>
          <w:szCs w:val="24"/>
        </w:rPr>
        <w:t xml:space="preserve"> </w:t>
      </w:r>
      <w:r w:rsidRPr="00A84732">
        <w:rPr>
          <w:rFonts w:ascii="Arial" w:hAnsi="Arial" w:cs="Arial"/>
          <w:sz w:val="24"/>
          <w:szCs w:val="24"/>
        </w:rPr>
        <w:t>at</w:t>
      </w:r>
      <w:r w:rsidRPr="00A84732">
        <w:rPr>
          <w:rFonts w:ascii="Arial" w:hAnsi="Arial" w:cs="Arial"/>
          <w:spacing w:val="-1"/>
          <w:sz w:val="24"/>
          <w:szCs w:val="24"/>
        </w:rPr>
        <w:t xml:space="preserve"> </w:t>
      </w:r>
      <w:r w:rsidRPr="00A84732">
        <w:rPr>
          <w:rFonts w:ascii="Arial" w:hAnsi="Arial" w:cs="Arial"/>
          <w:sz w:val="24"/>
          <w:szCs w:val="24"/>
        </w:rPr>
        <w:t>the</w:t>
      </w:r>
      <w:r w:rsidRPr="00A84732">
        <w:rPr>
          <w:rFonts w:ascii="Arial" w:hAnsi="Arial" w:cs="Arial"/>
          <w:spacing w:val="-4"/>
          <w:sz w:val="24"/>
          <w:szCs w:val="24"/>
        </w:rPr>
        <w:t xml:space="preserve"> </w:t>
      </w:r>
      <w:r w:rsidRPr="00A84732">
        <w:rPr>
          <w:rFonts w:ascii="Arial" w:hAnsi="Arial" w:cs="Arial"/>
          <w:sz w:val="24"/>
          <w:szCs w:val="24"/>
        </w:rPr>
        <w:t>discretion</w:t>
      </w:r>
      <w:r w:rsidRPr="00A84732">
        <w:rPr>
          <w:rFonts w:ascii="Arial" w:hAnsi="Arial" w:cs="Arial"/>
          <w:spacing w:val="-3"/>
          <w:sz w:val="24"/>
          <w:szCs w:val="24"/>
        </w:rPr>
        <w:t xml:space="preserve"> </w:t>
      </w:r>
      <w:r w:rsidRPr="00A84732">
        <w:rPr>
          <w:rFonts w:ascii="Arial" w:hAnsi="Arial" w:cs="Arial"/>
          <w:sz w:val="24"/>
          <w:szCs w:val="24"/>
        </w:rPr>
        <w:t>of the</w:t>
      </w:r>
      <w:r w:rsidRPr="00A84732">
        <w:rPr>
          <w:rFonts w:ascii="Arial" w:hAnsi="Arial" w:cs="Arial"/>
          <w:spacing w:val="-1"/>
          <w:sz w:val="24"/>
          <w:szCs w:val="24"/>
        </w:rPr>
        <w:t xml:space="preserve"> </w:t>
      </w:r>
      <w:r w:rsidRPr="00A84732">
        <w:rPr>
          <w:rFonts w:ascii="Arial" w:hAnsi="Arial" w:cs="Arial"/>
          <w:sz w:val="24"/>
          <w:szCs w:val="24"/>
        </w:rPr>
        <w:t xml:space="preserve">Stage </w:t>
      </w:r>
      <w:r w:rsidRPr="00A84732">
        <w:rPr>
          <w:rFonts w:ascii="Arial" w:hAnsi="Arial" w:cs="Arial"/>
          <w:spacing w:val="-2"/>
          <w:sz w:val="24"/>
          <w:szCs w:val="24"/>
        </w:rPr>
        <w:t xml:space="preserve">Manager </w:t>
      </w:r>
      <w:r w:rsidRPr="00823439">
        <w:rPr>
          <w:rFonts w:ascii="Arial" w:hAnsi="Arial" w:cs="Arial"/>
          <w:spacing w:val="-2"/>
          <w:sz w:val="24"/>
          <w:szCs w:val="24"/>
        </w:rPr>
        <w:t>and/or Duty Technician.</w:t>
      </w:r>
    </w:p>
    <w:p w14:paraId="270ACE9A" w14:textId="77777777" w:rsidR="00A63042" w:rsidRPr="00A84732" w:rsidRDefault="00A63042" w:rsidP="00A63042">
      <w:pPr>
        <w:widowControl w:val="0"/>
        <w:tabs>
          <w:tab w:val="left" w:pos="1044"/>
        </w:tabs>
        <w:autoSpaceDE w:val="0"/>
        <w:autoSpaceDN w:val="0"/>
        <w:spacing w:after="0" w:line="240" w:lineRule="auto"/>
        <w:ind w:right="142"/>
        <w:jc w:val="both"/>
        <w:rPr>
          <w:rFonts w:ascii="Arial" w:hAnsi="Arial" w:cs="Arial"/>
          <w:sz w:val="24"/>
          <w:szCs w:val="24"/>
        </w:rPr>
      </w:pPr>
      <w:r w:rsidRPr="00A84732">
        <w:rPr>
          <w:rFonts w:ascii="Arial" w:hAnsi="Arial" w:cs="Arial"/>
          <w:color w:val="FF0000"/>
          <w:spacing w:val="-2"/>
          <w:sz w:val="24"/>
          <w:szCs w:val="24"/>
        </w:rPr>
        <w:t xml:space="preserve">  </w:t>
      </w:r>
    </w:p>
    <w:p w14:paraId="64A4C3EF" w14:textId="77777777" w:rsidR="00A63042" w:rsidRPr="00A84732" w:rsidRDefault="00A63042" w:rsidP="002B36FA">
      <w:pPr>
        <w:pStyle w:val="ListParagraph"/>
        <w:widowControl w:val="0"/>
        <w:numPr>
          <w:ilvl w:val="0"/>
          <w:numId w:val="22"/>
        </w:numPr>
        <w:tabs>
          <w:tab w:val="left" w:pos="1044"/>
        </w:tabs>
        <w:autoSpaceDE w:val="0"/>
        <w:autoSpaceDN w:val="0"/>
        <w:spacing w:after="0" w:line="240" w:lineRule="auto"/>
        <w:ind w:left="1418" w:right="142" w:hanging="425"/>
        <w:jc w:val="both"/>
        <w:rPr>
          <w:rFonts w:ascii="Arial" w:hAnsi="Arial" w:cs="Arial"/>
          <w:sz w:val="24"/>
          <w:szCs w:val="24"/>
        </w:rPr>
      </w:pPr>
      <w:r w:rsidRPr="00A84732">
        <w:rPr>
          <w:rFonts w:ascii="Arial" w:hAnsi="Arial" w:cs="Arial"/>
          <w:sz w:val="24"/>
          <w:szCs w:val="24"/>
        </w:rPr>
        <w:t>Nothing is to be attached to stage curtains in any way.</w:t>
      </w:r>
      <w:r w:rsidRPr="00A84732">
        <w:rPr>
          <w:rFonts w:ascii="Arial" w:hAnsi="Arial" w:cs="Arial"/>
          <w:b/>
          <w:sz w:val="24"/>
          <w:szCs w:val="24"/>
        </w:rPr>
        <w:t xml:space="preserve"> Rule Breach: 5 point  penalty</w:t>
      </w:r>
      <w:bookmarkEnd w:id="7"/>
      <w:r w:rsidRPr="00A84732">
        <w:rPr>
          <w:rFonts w:ascii="Arial" w:hAnsi="Arial" w:cs="Arial"/>
          <w:b/>
          <w:sz w:val="24"/>
          <w:szCs w:val="24"/>
        </w:rPr>
        <w:t>.</w:t>
      </w:r>
      <w:bookmarkEnd w:id="8"/>
      <w:r w:rsidRPr="00A84732">
        <w:rPr>
          <w:rFonts w:ascii="Arial" w:hAnsi="Arial" w:cs="Arial"/>
          <w:b/>
          <w:sz w:val="24"/>
          <w:szCs w:val="24"/>
        </w:rPr>
        <w:t xml:space="preserve">  </w:t>
      </w:r>
    </w:p>
    <w:p w14:paraId="1FFD876F" w14:textId="77777777" w:rsidR="00A63042" w:rsidRPr="00A84732" w:rsidRDefault="00A63042" w:rsidP="00A63042">
      <w:pPr>
        <w:pStyle w:val="ListParagraph"/>
        <w:ind w:left="1418" w:hanging="425"/>
        <w:rPr>
          <w:rFonts w:ascii="Arial" w:hAnsi="Arial" w:cs="Arial"/>
          <w:sz w:val="24"/>
          <w:szCs w:val="24"/>
        </w:rPr>
      </w:pPr>
    </w:p>
    <w:p w14:paraId="5C417E78" w14:textId="77777777" w:rsidR="00A63042" w:rsidRPr="00A84732" w:rsidRDefault="00A63042" w:rsidP="002B36FA">
      <w:pPr>
        <w:pStyle w:val="ListParagraph"/>
        <w:widowControl w:val="0"/>
        <w:numPr>
          <w:ilvl w:val="0"/>
          <w:numId w:val="22"/>
        </w:numPr>
        <w:tabs>
          <w:tab w:val="left" w:pos="1044"/>
        </w:tabs>
        <w:autoSpaceDE w:val="0"/>
        <w:autoSpaceDN w:val="0"/>
        <w:spacing w:before="120" w:after="0" w:line="240" w:lineRule="auto"/>
        <w:ind w:left="1418" w:right="142" w:hanging="425"/>
        <w:jc w:val="both"/>
        <w:rPr>
          <w:rFonts w:ascii="Arial" w:hAnsi="Arial" w:cs="Arial"/>
          <w:sz w:val="24"/>
          <w:szCs w:val="24"/>
        </w:rPr>
      </w:pPr>
      <w:bookmarkStart w:id="10" w:name="_Ref189552680"/>
      <w:bookmarkStart w:id="11" w:name="_Ref189558401"/>
      <w:r w:rsidRPr="00A84732">
        <w:rPr>
          <w:rFonts w:ascii="Arial" w:hAnsi="Arial" w:cs="Arial"/>
          <w:sz w:val="24"/>
          <w:szCs w:val="24"/>
        </w:rPr>
        <w:t xml:space="preserve"> If baled hay is used, it must be covered in plastic sheeting.</w:t>
      </w:r>
      <w:r w:rsidRPr="00A84732">
        <w:rPr>
          <w:rFonts w:ascii="Arial" w:hAnsi="Arial" w:cs="Arial"/>
          <w:b/>
          <w:sz w:val="24"/>
          <w:szCs w:val="24"/>
        </w:rPr>
        <w:t xml:space="preserve"> Rule Breach: 5 point penalty</w:t>
      </w:r>
      <w:bookmarkEnd w:id="10"/>
      <w:r w:rsidRPr="00A84732">
        <w:rPr>
          <w:rFonts w:ascii="Arial" w:hAnsi="Arial" w:cs="Arial"/>
          <w:b/>
          <w:sz w:val="24"/>
          <w:szCs w:val="24"/>
        </w:rPr>
        <w:t>.</w:t>
      </w:r>
      <w:bookmarkEnd w:id="11"/>
    </w:p>
    <w:p w14:paraId="579DB6EE" w14:textId="77777777" w:rsidR="00A63042" w:rsidRPr="00A84732" w:rsidRDefault="00A63042" w:rsidP="00A63042">
      <w:pPr>
        <w:pStyle w:val="ListParagraph"/>
        <w:ind w:left="1418" w:hanging="425"/>
        <w:rPr>
          <w:rFonts w:ascii="Arial" w:hAnsi="Arial" w:cs="Arial"/>
          <w:sz w:val="24"/>
          <w:szCs w:val="24"/>
        </w:rPr>
      </w:pPr>
    </w:p>
    <w:p w14:paraId="587FB388" w14:textId="77777777" w:rsidR="00A63042" w:rsidRPr="00A84732" w:rsidRDefault="00A63042" w:rsidP="002B36FA">
      <w:pPr>
        <w:pStyle w:val="ListParagraph"/>
        <w:widowControl w:val="0"/>
        <w:numPr>
          <w:ilvl w:val="0"/>
          <w:numId w:val="22"/>
        </w:numPr>
        <w:tabs>
          <w:tab w:val="left" w:pos="1044"/>
        </w:tabs>
        <w:autoSpaceDE w:val="0"/>
        <w:autoSpaceDN w:val="0"/>
        <w:spacing w:before="120" w:after="0" w:line="240" w:lineRule="auto"/>
        <w:ind w:left="1418" w:right="142" w:hanging="425"/>
        <w:jc w:val="both"/>
        <w:rPr>
          <w:rFonts w:ascii="Arial" w:hAnsi="Arial" w:cs="Arial"/>
          <w:b/>
          <w:bCs/>
          <w:sz w:val="24"/>
          <w:szCs w:val="24"/>
        </w:rPr>
      </w:pPr>
      <w:r w:rsidRPr="00A84732">
        <w:rPr>
          <w:rFonts w:ascii="Arial" w:hAnsi="Arial" w:cs="Arial"/>
          <w:sz w:val="24"/>
          <w:szCs w:val="24"/>
        </w:rPr>
        <w:t xml:space="preserve">Remote devices not permitted.  A remote device is a moving object (eg. car) that is controlled by the use of radio or electronic signals.  </w:t>
      </w:r>
      <w:r w:rsidRPr="00A84732">
        <w:rPr>
          <w:rFonts w:ascii="Arial" w:hAnsi="Arial" w:cs="Arial"/>
          <w:b/>
          <w:bCs/>
          <w:sz w:val="24"/>
          <w:szCs w:val="24"/>
        </w:rPr>
        <w:t xml:space="preserve">Rule Breach: 5 point penalty. </w:t>
      </w:r>
    </w:p>
    <w:p w14:paraId="133155B8" w14:textId="4A36CBD1" w:rsidR="00A63042" w:rsidRPr="00A84732" w:rsidRDefault="00A63042" w:rsidP="002B36FA">
      <w:pPr>
        <w:pStyle w:val="ListParagraph"/>
        <w:widowControl w:val="0"/>
        <w:numPr>
          <w:ilvl w:val="0"/>
          <w:numId w:val="22"/>
        </w:numPr>
        <w:tabs>
          <w:tab w:val="left" w:pos="1044"/>
        </w:tabs>
        <w:autoSpaceDE w:val="0"/>
        <w:autoSpaceDN w:val="0"/>
        <w:spacing w:before="120" w:after="0" w:line="240" w:lineRule="auto"/>
        <w:ind w:left="1418" w:right="142" w:hanging="425"/>
        <w:contextualSpacing w:val="0"/>
        <w:jc w:val="both"/>
        <w:rPr>
          <w:rFonts w:ascii="Arial" w:hAnsi="Arial" w:cs="Arial"/>
          <w:sz w:val="24"/>
          <w:szCs w:val="24"/>
        </w:rPr>
      </w:pPr>
      <w:r w:rsidRPr="00A84732">
        <w:rPr>
          <w:rFonts w:ascii="Arial" w:hAnsi="Arial" w:cs="Arial"/>
          <w:bCs/>
          <w:sz w:val="24"/>
          <w:szCs w:val="24"/>
        </w:rPr>
        <w:t xml:space="preserve">Lighted candles, sparklers, party poppers (definition: inside fire work – mini pyrotechnic) or such device using gunpowder or any naked flame or pyrotechnic devices not permitted. </w:t>
      </w:r>
      <w:r w:rsidRPr="00A84732">
        <w:rPr>
          <w:rFonts w:ascii="Arial" w:hAnsi="Arial" w:cs="Arial"/>
          <w:b/>
          <w:sz w:val="24"/>
          <w:szCs w:val="24"/>
        </w:rPr>
        <w:t>Rule Breach: 5 point penalty.</w:t>
      </w:r>
    </w:p>
    <w:p w14:paraId="3893F72F" w14:textId="267936A0" w:rsidR="00A63042" w:rsidRPr="00823439" w:rsidRDefault="00A63042" w:rsidP="002B36FA">
      <w:pPr>
        <w:pStyle w:val="ListParagraph"/>
        <w:widowControl w:val="0"/>
        <w:numPr>
          <w:ilvl w:val="0"/>
          <w:numId w:val="22"/>
        </w:numPr>
        <w:tabs>
          <w:tab w:val="left" w:pos="1044"/>
        </w:tabs>
        <w:autoSpaceDE w:val="0"/>
        <w:autoSpaceDN w:val="0"/>
        <w:spacing w:before="120" w:after="0" w:line="240" w:lineRule="auto"/>
        <w:ind w:left="1418" w:right="142" w:hanging="425"/>
        <w:contextualSpacing w:val="0"/>
        <w:jc w:val="both"/>
        <w:rPr>
          <w:rFonts w:ascii="Arial" w:hAnsi="Arial" w:cs="Arial"/>
          <w:sz w:val="24"/>
          <w:szCs w:val="24"/>
        </w:rPr>
      </w:pPr>
      <w:r w:rsidRPr="00A84732">
        <w:rPr>
          <w:rFonts w:ascii="Arial" w:hAnsi="Arial" w:cs="Arial"/>
          <w:sz w:val="24"/>
          <w:szCs w:val="24"/>
        </w:rPr>
        <w:t>Masks</w:t>
      </w:r>
      <w:r w:rsidRPr="00A84732">
        <w:rPr>
          <w:rFonts w:ascii="Arial" w:hAnsi="Arial" w:cs="Arial"/>
          <w:spacing w:val="-5"/>
          <w:sz w:val="24"/>
          <w:szCs w:val="24"/>
        </w:rPr>
        <w:t xml:space="preserve"> </w:t>
      </w:r>
      <w:r w:rsidRPr="00A84732">
        <w:rPr>
          <w:rFonts w:ascii="Arial" w:hAnsi="Arial" w:cs="Arial"/>
          <w:sz w:val="24"/>
          <w:szCs w:val="24"/>
        </w:rPr>
        <w:t>are</w:t>
      </w:r>
      <w:r w:rsidRPr="00A84732">
        <w:rPr>
          <w:rFonts w:ascii="Arial" w:hAnsi="Arial" w:cs="Arial"/>
          <w:spacing w:val="-6"/>
          <w:sz w:val="24"/>
          <w:szCs w:val="24"/>
        </w:rPr>
        <w:t xml:space="preserve"> </w:t>
      </w:r>
      <w:r w:rsidRPr="00A84732">
        <w:rPr>
          <w:rFonts w:ascii="Arial" w:hAnsi="Arial" w:cs="Arial"/>
          <w:sz w:val="24"/>
          <w:szCs w:val="24"/>
        </w:rPr>
        <w:t>permitted but</w:t>
      </w:r>
      <w:r w:rsidRPr="00A84732">
        <w:rPr>
          <w:rFonts w:ascii="Arial" w:hAnsi="Arial" w:cs="Arial"/>
          <w:spacing w:val="-2"/>
          <w:sz w:val="24"/>
          <w:szCs w:val="24"/>
        </w:rPr>
        <w:t xml:space="preserve"> </w:t>
      </w:r>
      <w:r w:rsidRPr="00A84732">
        <w:rPr>
          <w:rFonts w:ascii="Arial" w:hAnsi="Arial" w:cs="Arial"/>
          <w:sz w:val="24"/>
          <w:szCs w:val="24"/>
        </w:rPr>
        <w:t>the</w:t>
      </w:r>
      <w:r w:rsidRPr="00A84732">
        <w:rPr>
          <w:rFonts w:ascii="Arial" w:hAnsi="Arial" w:cs="Arial"/>
          <w:spacing w:val="-4"/>
          <w:sz w:val="24"/>
          <w:szCs w:val="24"/>
        </w:rPr>
        <w:t xml:space="preserve"> </w:t>
      </w:r>
      <w:r w:rsidRPr="00A84732">
        <w:rPr>
          <w:rFonts w:ascii="Arial" w:hAnsi="Arial" w:cs="Arial"/>
          <w:sz w:val="24"/>
          <w:szCs w:val="24"/>
        </w:rPr>
        <w:t>safety and</w:t>
      </w:r>
      <w:r w:rsidRPr="00A84732">
        <w:rPr>
          <w:rFonts w:ascii="Arial" w:hAnsi="Arial" w:cs="Arial"/>
          <w:spacing w:val="-3"/>
          <w:sz w:val="24"/>
          <w:szCs w:val="24"/>
        </w:rPr>
        <w:t xml:space="preserve"> </w:t>
      </w:r>
      <w:r w:rsidRPr="00A84732">
        <w:rPr>
          <w:rFonts w:ascii="Arial" w:hAnsi="Arial" w:cs="Arial"/>
          <w:sz w:val="24"/>
          <w:szCs w:val="24"/>
        </w:rPr>
        <w:t>health</w:t>
      </w:r>
      <w:r w:rsidRPr="00A84732">
        <w:rPr>
          <w:rFonts w:ascii="Arial" w:hAnsi="Arial" w:cs="Arial"/>
          <w:spacing w:val="-4"/>
          <w:sz w:val="24"/>
          <w:szCs w:val="24"/>
        </w:rPr>
        <w:t xml:space="preserve"> </w:t>
      </w:r>
      <w:r w:rsidRPr="00A84732">
        <w:rPr>
          <w:rFonts w:ascii="Arial" w:hAnsi="Arial" w:cs="Arial"/>
          <w:sz w:val="24"/>
          <w:szCs w:val="24"/>
        </w:rPr>
        <w:t>elements</w:t>
      </w:r>
      <w:r w:rsidRPr="00A84732">
        <w:rPr>
          <w:rFonts w:ascii="Arial" w:hAnsi="Arial" w:cs="Arial"/>
          <w:spacing w:val="-2"/>
          <w:sz w:val="24"/>
          <w:szCs w:val="24"/>
        </w:rPr>
        <w:t xml:space="preserve"> </w:t>
      </w:r>
      <w:r w:rsidRPr="00A84732">
        <w:rPr>
          <w:rFonts w:ascii="Arial" w:hAnsi="Arial" w:cs="Arial"/>
          <w:sz w:val="24"/>
          <w:szCs w:val="24"/>
        </w:rPr>
        <w:t>must</w:t>
      </w:r>
      <w:r w:rsidRPr="00A84732">
        <w:rPr>
          <w:rFonts w:ascii="Arial" w:hAnsi="Arial" w:cs="Arial"/>
          <w:spacing w:val="-6"/>
          <w:sz w:val="24"/>
          <w:szCs w:val="24"/>
        </w:rPr>
        <w:t xml:space="preserve"> </w:t>
      </w:r>
      <w:r w:rsidRPr="00A84732">
        <w:rPr>
          <w:rFonts w:ascii="Arial" w:hAnsi="Arial" w:cs="Arial"/>
          <w:sz w:val="24"/>
          <w:szCs w:val="24"/>
        </w:rPr>
        <w:t>be</w:t>
      </w:r>
      <w:r w:rsidRPr="00A84732">
        <w:rPr>
          <w:rFonts w:ascii="Arial" w:hAnsi="Arial" w:cs="Arial"/>
          <w:spacing w:val="-2"/>
          <w:sz w:val="24"/>
          <w:szCs w:val="24"/>
        </w:rPr>
        <w:t xml:space="preserve"> </w:t>
      </w:r>
      <w:r w:rsidRPr="00A84732">
        <w:rPr>
          <w:rFonts w:ascii="Arial" w:hAnsi="Arial" w:cs="Arial"/>
          <w:sz w:val="24"/>
          <w:szCs w:val="24"/>
        </w:rPr>
        <w:t>the</w:t>
      </w:r>
      <w:r w:rsidRPr="00A84732">
        <w:rPr>
          <w:rFonts w:ascii="Arial" w:hAnsi="Arial" w:cs="Arial"/>
          <w:spacing w:val="-4"/>
          <w:sz w:val="24"/>
          <w:szCs w:val="24"/>
        </w:rPr>
        <w:t xml:space="preserve"> </w:t>
      </w:r>
      <w:r w:rsidRPr="00A84732">
        <w:rPr>
          <w:rFonts w:ascii="Arial" w:hAnsi="Arial" w:cs="Arial"/>
          <w:sz w:val="24"/>
          <w:szCs w:val="24"/>
        </w:rPr>
        <w:t>responsibility</w:t>
      </w:r>
      <w:r w:rsidRPr="00A84732">
        <w:rPr>
          <w:rFonts w:ascii="Arial" w:hAnsi="Arial" w:cs="Arial"/>
          <w:spacing w:val="-4"/>
          <w:sz w:val="24"/>
          <w:szCs w:val="24"/>
        </w:rPr>
        <w:t xml:space="preserve"> </w:t>
      </w:r>
      <w:r w:rsidRPr="00A84732">
        <w:rPr>
          <w:rFonts w:ascii="Arial" w:hAnsi="Arial" w:cs="Arial"/>
          <w:sz w:val="24"/>
          <w:szCs w:val="24"/>
        </w:rPr>
        <w:t>of</w:t>
      </w:r>
      <w:r w:rsidRPr="00A84732">
        <w:rPr>
          <w:rFonts w:ascii="Arial" w:hAnsi="Arial" w:cs="Arial"/>
          <w:spacing w:val="-4"/>
          <w:sz w:val="24"/>
          <w:szCs w:val="24"/>
        </w:rPr>
        <w:t xml:space="preserve"> </w:t>
      </w:r>
      <w:r w:rsidRPr="00A84732">
        <w:rPr>
          <w:rFonts w:ascii="Arial" w:hAnsi="Arial" w:cs="Arial"/>
          <w:sz w:val="24"/>
          <w:szCs w:val="24"/>
        </w:rPr>
        <w:t>the</w:t>
      </w:r>
      <w:r w:rsidRPr="00A84732">
        <w:rPr>
          <w:rFonts w:ascii="Arial" w:hAnsi="Arial" w:cs="Arial"/>
          <w:spacing w:val="-4"/>
          <w:sz w:val="24"/>
          <w:szCs w:val="24"/>
        </w:rPr>
        <w:t xml:space="preserve"> </w:t>
      </w:r>
      <w:r w:rsidRPr="00A84732">
        <w:rPr>
          <w:rFonts w:ascii="Arial" w:hAnsi="Arial" w:cs="Arial"/>
          <w:spacing w:val="-2"/>
          <w:sz w:val="24"/>
          <w:szCs w:val="24"/>
        </w:rPr>
        <w:t>coach.</w:t>
      </w:r>
    </w:p>
    <w:p w14:paraId="07DA03B1" w14:textId="243C0421" w:rsidR="00823439" w:rsidRPr="00A84732" w:rsidRDefault="00823439" w:rsidP="002B36FA">
      <w:pPr>
        <w:pStyle w:val="ListParagraph"/>
        <w:widowControl w:val="0"/>
        <w:numPr>
          <w:ilvl w:val="0"/>
          <w:numId w:val="22"/>
        </w:numPr>
        <w:tabs>
          <w:tab w:val="left" w:pos="1044"/>
        </w:tabs>
        <w:autoSpaceDE w:val="0"/>
        <w:autoSpaceDN w:val="0"/>
        <w:spacing w:before="120" w:after="0" w:line="240" w:lineRule="auto"/>
        <w:ind w:left="1418" w:right="142" w:hanging="425"/>
        <w:contextualSpacing w:val="0"/>
        <w:jc w:val="both"/>
        <w:rPr>
          <w:rFonts w:ascii="Arial" w:hAnsi="Arial" w:cs="Arial"/>
          <w:sz w:val="24"/>
          <w:szCs w:val="24"/>
        </w:rPr>
      </w:pPr>
      <w:r w:rsidRPr="00823439">
        <w:rPr>
          <w:rFonts w:ascii="Arial" w:hAnsi="Arial" w:cs="Arial"/>
          <w:bCs/>
          <w:sz w:val="24"/>
          <w:szCs w:val="24"/>
        </w:rPr>
        <w:t>Any additional Theatre Rules as set out in other documentation specific to individual theatres must be adhered to.</w:t>
      </w:r>
      <w:bookmarkStart w:id="12" w:name="_Ref189552705"/>
      <w:r w:rsidRPr="00823439">
        <w:rPr>
          <w:rFonts w:ascii="Arial" w:hAnsi="Arial" w:cs="Arial"/>
          <w:b/>
          <w:sz w:val="24"/>
          <w:szCs w:val="24"/>
        </w:rPr>
        <w:t xml:space="preserve"> Rule Breach: 5 point penalty</w:t>
      </w:r>
      <w:bookmarkEnd w:id="12"/>
    </w:p>
    <w:p w14:paraId="7B155C34" w14:textId="77777777" w:rsidR="00A63042" w:rsidRDefault="00A63042" w:rsidP="000F7936">
      <w:pPr>
        <w:pStyle w:val="ListParagraph"/>
        <w:widowControl w:val="0"/>
        <w:tabs>
          <w:tab w:val="left" w:pos="709"/>
        </w:tabs>
        <w:autoSpaceDE w:val="0"/>
        <w:autoSpaceDN w:val="0"/>
        <w:spacing w:before="114" w:after="0" w:line="240" w:lineRule="auto"/>
        <w:ind w:left="709" w:right="142"/>
        <w:contextualSpacing w:val="0"/>
        <w:jc w:val="both"/>
        <w:rPr>
          <w:rFonts w:ascii="Arial" w:hAnsi="Arial" w:cs="Arial"/>
          <w:b/>
          <w:bCs/>
          <w:u w:val="single"/>
        </w:rPr>
      </w:pPr>
    </w:p>
    <w:p w14:paraId="1BCEFDA1" w14:textId="77777777" w:rsidR="002751CC" w:rsidRDefault="002751CC" w:rsidP="000F7936">
      <w:pPr>
        <w:pStyle w:val="ListParagraph"/>
        <w:widowControl w:val="0"/>
        <w:tabs>
          <w:tab w:val="left" w:pos="709"/>
        </w:tabs>
        <w:autoSpaceDE w:val="0"/>
        <w:autoSpaceDN w:val="0"/>
        <w:spacing w:before="114" w:after="0" w:line="240" w:lineRule="auto"/>
        <w:ind w:left="709" w:right="142"/>
        <w:contextualSpacing w:val="0"/>
        <w:jc w:val="both"/>
        <w:rPr>
          <w:rFonts w:ascii="Arial" w:hAnsi="Arial" w:cs="Arial"/>
          <w:b/>
          <w:bCs/>
          <w:u w:val="single"/>
        </w:rPr>
      </w:pPr>
    </w:p>
    <w:p w14:paraId="5CC12CE5" w14:textId="77777777" w:rsidR="002751CC" w:rsidRDefault="002751CC" w:rsidP="000F7936">
      <w:pPr>
        <w:pStyle w:val="ListParagraph"/>
        <w:widowControl w:val="0"/>
        <w:tabs>
          <w:tab w:val="left" w:pos="709"/>
        </w:tabs>
        <w:autoSpaceDE w:val="0"/>
        <w:autoSpaceDN w:val="0"/>
        <w:spacing w:before="114" w:after="0" w:line="240" w:lineRule="auto"/>
        <w:ind w:left="709" w:right="142"/>
        <w:contextualSpacing w:val="0"/>
        <w:jc w:val="both"/>
        <w:rPr>
          <w:rFonts w:ascii="Arial" w:hAnsi="Arial" w:cs="Arial"/>
          <w:b/>
          <w:bCs/>
          <w:u w:val="single"/>
        </w:rPr>
      </w:pPr>
    </w:p>
    <w:p w14:paraId="42E216BF" w14:textId="77777777" w:rsidR="002751CC" w:rsidRDefault="002751CC" w:rsidP="000F7936">
      <w:pPr>
        <w:pStyle w:val="ListParagraph"/>
        <w:widowControl w:val="0"/>
        <w:tabs>
          <w:tab w:val="left" w:pos="709"/>
        </w:tabs>
        <w:autoSpaceDE w:val="0"/>
        <w:autoSpaceDN w:val="0"/>
        <w:spacing w:before="114" w:after="0" w:line="240" w:lineRule="auto"/>
        <w:ind w:left="709" w:right="142"/>
        <w:contextualSpacing w:val="0"/>
        <w:jc w:val="both"/>
        <w:rPr>
          <w:rFonts w:ascii="Arial" w:hAnsi="Arial" w:cs="Arial"/>
          <w:b/>
          <w:bCs/>
          <w:u w:val="single"/>
        </w:rPr>
      </w:pPr>
    </w:p>
    <w:p w14:paraId="7AFA256D" w14:textId="77777777" w:rsidR="002751CC" w:rsidRPr="00A84732" w:rsidRDefault="002751CC" w:rsidP="000F7936">
      <w:pPr>
        <w:pStyle w:val="ListParagraph"/>
        <w:widowControl w:val="0"/>
        <w:tabs>
          <w:tab w:val="left" w:pos="709"/>
        </w:tabs>
        <w:autoSpaceDE w:val="0"/>
        <w:autoSpaceDN w:val="0"/>
        <w:spacing w:before="114" w:after="0" w:line="240" w:lineRule="auto"/>
        <w:ind w:left="709" w:right="142"/>
        <w:contextualSpacing w:val="0"/>
        <w:jc w:val="both"/>
        <w:rPr>
          <w:rFonts w:ascii="Arial" w:hAnsi="Arial" w:cs="Arial"/>
          <w:b/>
          <w:bCs/>
          <w:u w:val="single"/>
        </w:rPr>
      </w:pPr>
    </w:p>
    <w:p w14:paraId="75165EC1" w14:textId="18F9C5E1" w:rsidR="00DE1422" w:rsidRPr="00A84732" w:rsidRDefault="005258D9" w:rsidP="000F7936">
      <w:pPr>
        <w:pStyle w:val="ListParagraph"/>
        <w:widowControl w:val="0"/>
        <w:tabs>
          <w:tab w:val="left" w:pos="709"/>
        </w:tabs>
        <w:autoSpaceDE w:val="0"/>
        <w:autoSpaceDN w:val="0"/>
        <w:spacing w:before="114" w:after="0" w:line="240" w:lineRule="auto"/>
        <w:ind w:left="709" w:right="142"/>
        <w:contextualSpacing w:val="0"/>
        <w:jc w:val="both"/>
        <w:rPr>
          <w:rFonts w:ascii="Arial" w:hAnsi="Arial" w:cs="Arial"/>
          <w:b/>
          <w:bCs/>
          <w:u w:val="single"/>
        </w:rPr>
      </w:pPr>
      <w:r w:rsidRPr="00A84732">
        <w:rPr>
          <w:rFonts w:ascii="Arial" w:hAnsi="Arial" w:cs="Arial"/>
          <w:b/>
          <w:bCs/>
          <w:u w:val="single"/>
        </w:rPr>
        <w:lastRenderedPageBreak/>
        <w:t>SUMMARY</w:t>
      </w:r>
      <w:r w:rsidRPr="00A84732">
        <w:rPr>
          <w:rFonts w:ascii="Arial" w:hAnsi="Arial" w:cs="Arial"/>
          <w:b/>
          <w:bCs/>
          <w:u w:val="single"/>
        </w:rPr>
        <w:tab/>
      </w:r>
      <w:r w:rsidRPr="00A84732">
        <w:rPr>
          <w:rFonts w:ascii="Arial" w:hAnsi="Arial" w:cs="Arial"/>
          <w:b/>
          <w:bCs/>
          <w:u w:val="single"/>
        </w:rPr>
        <w:tab/>
      </w:r>
      <w:r w:rsidR="00DE1422" w:rsidRPr="00A84732">
        <w:rPr>
          <w:rFonts w:ascii="Arial" w:hAnsi="Arial" w:cs="Arial"/>
          <w:b/>
          <w:bCs/>
          <w:u w:val="single"/>
        </w:rPr>
        <w:t>Technical Rules in bold will incur a Rule Breach: 5 Point Penalty</w:t>
      </w:r>
    </w:p>
    <w:p w14:paraId="473D3491" w14:textId="77777777" w:rsidR="00DE1422" w:rsidRPr="00A84732" w:rsidRDefault="00DE1422" w:rsidP="000F7936">
      <w:pPr>
        <w:widowControl w:val="0"/>
        <w:tabs>
          <w:tab w:val="left" w:pos="567"/>
        </w:tabs>
        <w:autoSpaceDE w:val="0"/>
        <w:autoSpaceDN w:val="0"/>
        <w:spacing w:before="114" w:after="0" w:line="240" w:lineRule="auto"/>
        <w:ind w:left="709" w:right="142"/>
        <w:jc w:val="both"/>
        <w:rPr>
          <w:rFonts w:ascii="Arial" w:hAnsi="Arial" w:cs="Arial"/>
        </w:rPr>
      </w:pPr>
      <w:r w:rsidRPr="00A84732">
        <w:rPr>
          <w:rFonts w:ascii="Arial" w:hAnsi="Arial" w:cs="Arial"/>
        </w:rPr>
        <w:t>These rules are to be read in conjunction with the critique components.</w:t>
      </w:r>
    </w:p>
    <w:tbl>
      <w:tblPr>
        <w:tblW w:w="10223" w:type="dxa"/>
        <w:tblInd w:w="320" w:type="dxa"/>
        <w:tblLayout w:type="fixed"/>
        <w:tblCellMar>
          <w:left w:w="0" w:type="dxa"/>
          <w:right w:w="0" w:type="dxa"/>
        </w:tblCellMar>
        <w:tblLook w:val="01E0" w:firstRow="1" w:lastRow="1" w:firstColumn="1" w:lastColumn="1" w:noHBand="0" w:noVBand="0"/>
      </w:tblPr>
      <w:tblGrid>
        <w:gridCol w:w="472"/>
        <w:gridCol w:w="4878"/>
        <w:gridCol w:w="284"/>
        <w:gridCol w:w="607"/>
        <w:gridCol w:w="284"/>
        <w:gridCol w:w="3414"/>
        <w:gridCol w:w="284"/>
      </w:tblGrid>
      <w:tr w:rsidR="00DE1422" w:rsidRPr="00A84732" w14:paraId="72864918" w14:textId="77777777" w:rsidTr="000F7936">
        <w:trPr>
          <w:gridAfter w:val="1"/>
          <w:wAfter w:w="284" w:type="dxa"/>
          <w:trHeight w:val="398"/>
        </w:trPr>
        <w:tc>
          <w:tcPr>
            <w:tcW w:w="472" w:type="dxa"/>
            <w:tcBorders>
              <w:top w:val="single" w:sz="12" w:space="0" w:color="76923B"/>
            </w:tcBorders>
          </w:tcPr>
          <w:p w14:paraId="12168674" w14:textId="77777777" w:rsidR="00DE1422" w:rsidRPr="00A84732" w:rsidRDefault="00DE1422" w:rsidP="000F7936">
            <w:pPr>
              <w:pStyle w:val="TableParagraph"/>
              <w:spacing w:before="58"/>
              <w:ind w:left="709" w:right="142"/>
              <w:rPr>
                <w:rFonts w:ascii="Arial" w:hAnsi="Arial" w:cs="Arial"/>
              </w:rPr>
            </w:pPr>
          </w:p>
        </w:tc>
        <w:tc>
          <w:tcPr>
            <w:tcW w:w="4878" w:type="dxa"/>
            <w:tcBorders>
              <w:top w:val="single" w:sz="12" w:space="0" w:color="76923B"/>
            </w:tcBorders>
          </w:tcPr>
          <w:p w14:paraId="0530D993" w14:textId="77777777" w:rsidR="00DE1422" w:rsidRPr="00A84732" w:rsidRDefault="00DE1422" w:rsidP="000F7936">
            <w:pPr>
              <w:pStyle w:val="TableParagraph"/>
              <w:spacing w:before="58"/>
              <w:ind w:left="709" w:right="142"/>
              <w:rPr>
                <w:rFonts w:ascii="Arial" w:hAnsi="Arial" w:cs="Arial"/>
                <w:b/>
              </w:rPr>
            </w:pPr>
          </w:p>
        </w:tc>
        <w:tc>
          <w:tcPr>
            <w:tcW w:w="891" w:type="dxa"/>
            <w:gridSpan w:val="2"/>
            <w:tcBorders>
              <w:top w:val="single" w:sz="12" w:space="0" w:color="76923B"/>
            </w:tcBorders>
          </w:tcPr>
          <w:p w14:paraId="3E17902E" w14:textId="77777777" w:rsidR="00DE1422" w:rsidRPr="00A84732" w:rsidRDefault="00DE1422" w:rsidP="000F7936">
            <w:pPr>
              <w:pStyle w:val="TableParagraph"/>
              <w:spacing w:before="58"/>
              <w:ind w:left="709" w:right="142"/>
              <w:rPr>
                <w:rFonts w:ascii="Arial" w:hAnsi="Arial" w:cs="Arial"/>
                <w:b/>
              </w:rPr>
            </w:pPr>
          </w:p>
        </w:tc>
        <w:tc>
          <w:tcPr>
            <w:tcW w:w="3698" w:type="dxa"/>
            <w:gridSpan w:val="2"/>
            <w:tcBorders>
              <w:top w:val="single" w:sz="12" w:space="0" w:color="76923B"/>
            </w:tcBorders>
          </w:tcPr>
          <w:p w14:paraId="2902FBE5" w14:textId="77777777" w:rsidR="00DE1422" w:rsidRPr="00A84732" w:rsidRDefault="00DE1422" w:rsidP="000F7936">
            <w:pPr>
              <w:pStyle w:val="TableParagraph"/>
              <w:spacing w:before="58"/>
              <w:ind w:left="709" w:right="142"/>
              <w:rPr>
                <w:rFonts w:ascii="Arial" w:hAnsi="Arial" w:cs="Arial"/>
                <w:b/>
              </w:rPr>
            </w:pPr>
          </w:p>
        </w:tc>
      </w:tr>
      <w:tr w:rsidR="00DE1422" w:rsidRPr="00A84732" w14:paraId="5D09DD4C" w14:textId="77777777" w:rsidTr="000F7936">
        <w:trPr>
          <w:trHeight w:val="368"/>
        </w:trPr>
        <w:tc>
          <w:tcPr>
            <w:tcW w:w="472" w:type="dxa"/>
          </w:tcPr>
          <w:p w14:paraId="24AF13CF" w14:textId="77777777" w:rsidR="00DE1422" w:rsidRPr="00A84732" w:rsidRDefault="00DE1422" w:rsidP="000F7936">
            <w:pPr>
              <w:pStyle w:val="TableParagraph"/>
              <w:spacing w:before="29"/>
              <w:ind w:left="709" w:right="142"/>
              <w:rPr>
                <w:rFonts w:ascii="Arial" w:hAnsi="Arial" w:cs="Arial"/>
              </w:rPr>
            </w:pPr>
            <w:r w:rsidRPr="00A84732">
              <w:rPr>
                <w:rFonts w:ascii="Arial" w:hAnsi="Arial" w:cs="Arial"/>
                <w:spacing w:val="-5"/>
              </w:rPr>
              <w:t>a.</w:t>
            </w:r>
          </w:p>
        </w:tc>
        <w:tc>
          <w:tcPr>
            <w:tcW w:w="5162" w:type="dxa"/>
            <w:gridSpan w:val="2"/>
          </w:tcPr>
          <w:p w14:paraId="6B97A9DD" w14:textId="52E5A3EE" w:rsidR="00DE1422" w:rsidRPr="00A84732" w:rsidRDefault="00DE1422" w:rsidP="000F7936">
            <w:pPr>
              <w:pStyle w:val="TableParagraph"/>
              <w:spacing w:before="29"/>
              <w:ind w:left="709" w:right="-1728"/>
              <w:rPr>
                <w:rFonts w:ascii="Arial" w:hAnsi="Arial" w:cs="Arial"/>
              </w:rPr>
            </w:pPr>
            <w:r w:rsidRPr="00A84732">
              <w:rPr>
                <w:rFonts w:ascii="Arial" w:hAnsi="Arial" w:cs="Arial"/>
              </w:rPr>
              <w:t>Lighting, DLP</w:t>
            </w:r>
            <w:r w:rsidRPr="00A84732">
              <w:rPr>
                <w:rFonts w:ascii="Arial" w:hAnsi="Arial" w:cs="Arial"/>
                <w:spacing w:val="-2"/>
              </w:rPr>
              <w:t xml:space="preserve"> </w:t>
            </w:r>
            <w:r w:rsidRPr="00A84732">
              <w:rPr>
                <w:rFonts w:ascii="Arial" w:hAnsi="Arial" w:cs="Arial"/>
              </w:rPr>
              <w:t>&amp;</w:t>
            </w:r>
            <w:r w:rsidRPr="00A84732">
              <w:rPr>
                <w:rFonts w:ascii="Arial" w:hAnsi="Arial" w:cs="Arial"/>
                <w:spacing w:val="-2"/>
              </w:rPr>
              <w:t xml:space="preserve"> </w:t>
            </w:r>
            <w:r w:rsidRPr="00A84732">
              <w:rPr>
                <w:rFonts w:ascii="Arial" w:hAnsi="Arial" w:cs="Arial"/>
              </w:rPr>
              <w:t>Blackout</w:t>
            </w:r>
            <w:r w:rsidRPr="00A84732">
              <w:rPr>
                <w:rFonts w:ascii="Arial" w:hAnsi="Arial" w:cs="Arial"/>
                <w:spacing w:val="-5"/>
              </w:rPr>
              <w:t xml:space="preserve"> </w:t>
            </w:r>
            <w:r w:rsidRPr="00A84732">
              <w:rPr>
                <w:rFonts w:ascii="Arial" w:hAnsi="Arial" w:cs="Arial"/>
                <w:spacing w:val="-2"/>
              </w:rPr>
              <w:t>Opening/Closing</w:t>
            </w:r>
          </w:p>
        </w:tc>
        <w:tc>
          <w:tcPr>
            <w:tcW w:w="891" w:type="dxa"/>
            <w:gridSpan w:val="2"/>
          </w:tcPr>
          <w:p w14:paraId="345C6FEF" w14:textId="77777777" w:rsidR="00DE1422" w:rsidRPr="00A84732" w:rsidRDefault="00DE1422" w:rsidP="000F7936">
            <w:pPr>
              <w:pStyle w:val="TableParagraph"/>
              <w:ind w:left="709" w:right="142"/>
              <w:rPr>
                <w:rFonts w:ascii="Arial" w:hAnsi="Arial" w:cs="Arial"/>
              </w:rPr>
            </w:pPr>
          </w:p>
        </w:tc>
        <w:tc>
          <w:tcPr>
            <w:tcW w:w="3698" w:type="dxa"/>
            <w:gridSpan w:val="2"/>
          </w:tcPr>
          <w:p w14:paraId="593EE5FC" w14:textId="77777777" w:rsidR="00DE1422" w:rsidRPr="00A84732" w:rsidRDefault="00DE1422" w:rsidP="000F7936">
            <w:pPr>
              <w:pStyle w:val="TableParagraph"/>
              <w:spacing w:before="29"/>
              <w:ind w:left="390" w:right="142"/>
              <w:rPr>
                <w:rFonts w:ascii="Arial" w:hAnsi="Arial" w:cs="Arial"/>
              </w:rPr>
            </w:pPr>
            <w:r w:rsidRPr="00A84732">
              <w:rPr>
                <w:rFonts w:ascii="Arial" w:hAnsi="Arial" w:cs="Arial"/>
                <w:spacing w:val="-5"/>
              </w:rPr>
              <w:t>Yes</w:t>
            </w:r>
          </w:p>
        </w:tc>
      </w:tr>
      <w:tr w:rsidR="00DE1422" w:rsidRPr="00A84732" w14:paraId="64C8BD09" w14:textId="77777777" w:rsidTr="000F7936">
        <w:trPr>
          <w:gridAfter w:val="1"/>
          <w:wAfter w:w="284" w:type="dxa"/>
          <w:trHeight w:val="388"/>
        </w:trPr>
        <w:tc>
          <w:tcPr>
            <w:tcW w:w="472" w:type="dxa"/>
          </w:tcPr>
          <w:p w14:paraId="5E7B83E6" w14:textId="77777777" w:rsidR="00DE1422" w:rsidRPr="00A84732" w:rsidRDefault="00DE1422" w:rsidP="000F7936">
            <w:pPr>
              <w:pStyle w:val="TableParagraph"/>
              <w:spacing w:before="29"/>
              <w:ind w:left="709" w:right="142"/>
              <w:rPr>
                <w:rFonts w:ascii="Arial" w:hAnsi="Arial" w:cs="Arial"/>
                <w:b/>
                <w:bCs/>
              </w:rPr>
            </w:pPr>
            <w:r w:rsidRPr="00A84732">
              <w:rPr>
                <w:rFonts w:ascii="Arial" w:hAnsi="Arial" w:cs="Arial"/>
                <w:b/>
                <w:bCs/>
                <w:spacing w:val="-5"/>
              </w:rPr>
              <w:t>b.</w:t>
            </w:r>
          </w:p>
        </w:tc>
        <w:tc>
          <w:tcPr>
            <w:tcW w:w="4878" w:type="dxa"/>
          </w:tcPr>
          <w:p w14:paraId="437FFFD9" w14:textId="77777777" w:rsidR="00DE1422" w:rsidRPr="00A84732" w:rsidRDefault="00DE1422" w:rsidP="000F7936">
            <w:pPr>
              <w:pStyle w:val="TableParagraph"/>
              <w:spacing w:before="29"/>
              <w:ind w:left="709" w:right="142"/>
              <w:rPr>
                <w:rFonts w:ascii="Arial" w:hAnsi="Arial" w:cs="Arial"/>
                <w:b/>
                <w:bCs/>
              </w:rPr>
            </w:pPr>
            <w:r w:rsidRPr="00A84732">
              <w:rPr>
                <w:rFonts w:ascii="Arial" w:hAnsi="Arial" w:cs="Arial"/>
                <w:b/>
                <w:bCs/>
              </w:rPr>
              <w:t>Front</w:t>
            </w:r>
            <w:r w:rsidRPr="00A84732">
              <w:rPr>
                <w:rFonts w:ascii="Arial" w:hAnsi="Arial" w:cs="Arial"/>
                <w:b/>
                <w:bCs/>
                <w:spacing w:val="-2"/>
              </w:rPr>
              <w:t xml:space="preserve"> Curtain</w:t>
            </w:r>
          </w:p>
        </w:tc>
        <w:tc>
          <w:tcPr>
            <w:tcW w:w="891" w:type="dxa"/>
            <w:gridSpan w:val="2"/>
          </w:tcPr>
          <w:p w14:paraId="2086F3E3" w14:textId="77777777" w:rsidR="00DE1422" w:rsidRPr="00A84732" w:rsidRDefault="00DE1422" w:rsidP="000F7936">
            <w:pPr>
              <w:pStyle w:val="TableParagraph"/>
              <w:ind w:left="709" w:right="142"/>
              <w:rPr>
                <w:rFonts w:ascii="Arial" w:hAnsi="Arial" w:cs="Arial"/>
              </w:rPr>
            </w:pPr>
          </w:p>
        </w:tc>
        <w:tc>
          <w:tcPr>
            <w:tcW w:w="3698" w:type="dxa"/>
            <w:gridSpan w:val="2"/>
          </w:tcPr>
          <w:p w14:paraId="74470CF3" w14:textId="77777777" w:rsidR="00DE1422" w:rsidRPr="00A84732" w:rsidRDefault="00DE1422" w:rsidP="000F7936">
            <w:pPr>
              <w:pStyle w:val="TableParagraph"/>
              <w:spacing w:before="29"/>
              <w:ind w:left="709" w:right="142"/>
              <w:rPr>
                <w:rFonts w:ascii="Arial" w:hAnsi="Arial" w:cs="Arial"/>
                <w:b/>
              </w:rPr>
            </w:pPr>
            <w:r w:rsidRPr="00A84732">
              <w:rPr>
                <w:rFonts w:ascii="Arial" w:hAnsi="Arial" w:cs="Arial"/>
                <w:b/>
                <w:spacing w:val="-5"/>
              </w:rPr>
              <w:t>No</w:t>
            </w:r>
          </w:p>
        </w:tc>
      </w:tr>
      <w:tr w:rsidR="00DE1422" w:rsidRPr="00A84732" w14:paraId="23E3F209" w14:textId="77777777" w:rsidTr="000F7936">
        <w:trPr>
          <w:gridAfter w:val="1"/>
          <w:wAfter w:w="284" w:type="dxa"/>
          <w:trHeight w:val="408"/>
        </w:trPr>
        <w:tc>
          <w:tcPr>
            <w:tcW w:w="472" w:type="dxa"/>
          </w:tcPr>
          <w:p w14:paraId="0408FEBB" w14:textId="77777777" w:rsidR="00DE1422" w:rsidRPr="00A84732" w:rsidRDefault="00DE1422" w:rsidP="000F7936">
            <w:pPr>
              <w:pStyle w:val="TableParagraph"/>
              <w:spacing w:before="49"/>
              <w:ind w:left="709" w:right="142"/>
              <w:rPr>
                <w:rFonts w:ascii="Arial" w:hAnsi="Arial" w:cs="Arial"/>
                <w:b/>
                <w:bCs/>
              </w:rPr>
            </w:pPr>
            <w:r w:rsidRPr="00A84732">
              <w:rPr>
                <w:rFonts w:ascii="Arial" w:hAnsi="Arial" w:cs="Arial"/>
                <w:b/>
                <w:bCs/>
                <w:spacing w:val="-5"/>
              </w:rPr>
              <w:t>c.</w:t>
            </w:r>
          </w:p>
        </w:tc>
        <w:tc>
          <w:tcPr>
            <w:tcW w:w="4878" w:type="dxa"/>
          </w:tcPr>
          <w:p w14:paraId="6820F418" w14:textId="77777777" w:rsidR="00DE1422" w:rsidRPr="00A84732" w:rsidRDefault="00DE1422" w:rsidP="000F7936">
            <w:pPr>
              <w:pStyle w:val="TableParagraph"/>
              <w:spacing w:before="49"/>
              <w:ind w:left="709" w:right="142"/>
              <w:rPr>
                <w:rFonts w:ascii="Arial" w:hAnsi="Arial" w:cs="Arial"/>
                <w:b/>
                <w:bCs/>
              </w:rPr>
            </w:pPr>
            <w:r w:rsidRPr="00A84732">
              <w:rPr>
                <w:rFonts w:ascii="Arial" w:hAnsi="Arial" w:cs="Arial"/>
                <w:b/>
                <w:bCs/>
              </w:rPr>
              <w:t>Mid</w:t>
            </w:r>
            <w:r w:rsidRPr="00A84732">
              <w:rPr>
                <w:rFonts w:ascii="Arial" w:hAnsi="Arial" w:cs="Arial"/>
                <w:b/>
                <w:bCs/>
                <w:spacing w:val="-1"/>
              </w:rPr>
              <w:t xml:space="preserve"> </w:t>
            </w:r>
            <w:r w:rsidRPr="00A84732">
              <w:rPr>
                <w:rFonts w:ascii="Arial" w:hAnsi="Arial" w:cs="Arial"/>
                <w:b/>
                <w:bCs/>
                <w:spacing w:val="-2"/>
              </w:rPr>
              <w:t>Curtain</w:t>
            </w:r>
          </w:p>
        </w:tc>
        <w:tc>
          <w:tcPr>
            <w:tcW w:w="891" w:type="dxa"/>
            <w:gridSpan w:val="2"/>
          </w:tcPr>
          <w:p w14:paraId="53412458" w14:textId="77777777" w:rsidR="00DE1422" w:rsidRPr="00A84732" w:rsidRDefault="00DE1422" w:rsidP="000F7936">
            <w:pPr>
              <w:pStyle w:val="TableParagraph"/>
              <w:ind w:left="709" w:right="142"/>
              <w:rPr>
                <w:rFonts w:ascii="Arial" w:hAnsi="Arial" w:cs="Arial"/>
              </w:rPr>
            </w:pPr>
          </w:p>
        </w:tc>
        <w:tc>
          <w:tcPr>
            <w:tcW w:w="3698" w:type="dxa"/>
            <w:gridSpan w:val="2"/>
          </w:tcPr>
          <w:p w14:paraId="051C25D4" w14:textId="77777777" w:rsidR="00DE1422" w:rsidRPr="00A84732" w:rsidRDefault="00DE1422" w:rsidP="000F7936">
            <w:pPr>
              <w:pStyle w:val="TableParagraph"/>
              <w:spacing w:before="49"/>
              <w:ind w:left="709" w:right="142"/>
              <w:rPr>
                <w:rFonts w:ascii="Arial" w:hAnsi="Arial" w:cs="Arial"/>
                <w:b/>
              </w:rPr>
            </w:pPr>
            <w:r w:rsidRPr="00A84732">
              <w:rPr>
                <w:rFonts w:ascii="Arial" w:hAnsi="Arial" w:cs="Arial"/>
                <w:b/>
                <w:spacing w:val="-5"/>
              </w:rPr>
              <w:t>No</w:t>
            </w:r>
          </w:p>
        </w:tc>
      </w:tr>
      <w:tr w:rsidR="00DE1422" w:rsidRPr="00A84732" w14:paraId="5447DC07" w14:textId="77777777" w:rsidTr="000F7936">
        <w:trPr>
          <w:gridAfter w:val="1"/>
          <w:wAfter w:w="284" w:type="dxa"/>
          <w:trHeight w:val="410"/>
        </w:trPr>
        <w:tc>
          <w:tcPr>
            <w:tcW w:w="472" w:type="dxa"/>
          </w:tcPr>
          <w:p w14:paraId="7AC909B3" w14:textId="77777777" w:rsidR="00DE1422" w:rsidRPr="00A84732" w:rsidRDefault="00DE1422" w:rsidP="000F7936">
            <w:pPr>
              <w:pStyle w:val="TableParagraph"/>
              <w:spacing w:before="50"/>
              <w:ind w:left="709" w:right="142"/>
              <w:rPr>
                <w:rFonts w:ascii="Arial" w:hAnsi="Arial" w:cs="Arial"/>
                <w:b/>
                <w:bCs/>
              </w:rPr>
            </w:pPr>
            <w:r w:rsidRPr="00A84732">
              <w:rPr>
                <w:rFonts w:ascii="Arial" w:hAnsi="Arial" w:cs="Arial"/>
                <w:b/>
                <w:bCs/>
                <w:spacing w:val="-5"/>
              </w:rPr>
              <w:t>d.</w:t>
            </w:r>
          </w:p>
        </w:tc>
        <w:tc>
          <w:tcPr>
            <w:tcW w:w="4878" w:type="dxa"/>
          </w:tcPr>
          <w:p w14:paraId="0D860E58" w14:textId="77777777" w:rsidR="00DE1422" w:rsidRPr="00A84732" w:rsidRDefault="00DE1422" w:rsidP="000F7936">
            <w:pPr>
              <w:pStyle w:val="TableParagraph"/>
              <w:spacing w:before="50"/>
              <w:ind w:left="709" w:right="142"/>
              <w:rPr>
                <w:rFonts w:ascii="Arial" w:hAnsi="Arial" w:cs="Arial"/>
                <w:b/>
                <w:bCs/>
              </w:rPr>
            </w:pPr>
            <w:r w:rsidRPr="00A84732">
              <w:rPr>
                <w:rFonts w:ascii="Arial" w:hAnsi="Arial" w:cs="Arial"/>
                <w:b/>
                <w:bCs/>
              </w:rPr>
              <w:t>Scrim</w:t>
            </w:r>
            <w:r w:rsidRPr="00A84732">
              <w:rPr>
                <w:rFonts w:ascii="Arial" w:hAnsi="Arial" w:cs="Arial"/>
                <w:b/>
                <w:bCs/>
                <w:spacing w:val="-5"/>
              </w:rPr>
              <w:t xml:space="preserve"> </w:t>
            </w:r>
            <w:r w:rsidRPr="00A84732">
              <w:rPr>
                <w:rFonts w:ascii="Arial" w:hAnsi="Arial" w:cs="Arial"/>
                <w:b/>
                <w:bCs/>
                <w:spacing w:val="-2"/>
              </w:rPr>
              <w:t>Curtain</w:t>
            </w:r>
          </w:p>
        </w:tc>
        <w:tc>
          <w:tcPr>
            <w:tcW w:w="891" w:type="dxa"/>
            <w:gridSpan w:val="2"/>
          </w:tcPr>
          <w:p w14:paraId="6AE0F240" w14:textId="77777777" w:rsidR="00DE1422" w:rsidRPr="00A84732" w:rsidRDefault="00DE1422" w:rsidP="000F7936">
            <w:pPr>
              <w:pStyle w:val="TableParagraph"/>
              <w:ind w:left="709" w:right="142"/>
              <w:rPr>
                <w:rFonts w:ascii="Arial" w:hAnsi="Arial" w:cs="Arial"/>
              </w:rPr>
            </w:pPr>
          </w:p>
        </w:tc>
        <w:tc>
          <w:tcPr>
            <w:tcW w:w="3698" w:type="dxa"/>
            <w:gridSpan w:val="2"/>
          </w:tcPr>
          <w:p w14:paraId="52BA6880" w14:textId="77777777" w:rsidR="00DE1422" w:rsidRPr="00A84732" w:rsidRDefault="00DE1422" w:rsidP="000F7936">
            <w:pPr>
              <w:pStyle w:val="TableParagraph"/>
              <w:spacing w:before="50"/>
              <w:ind w:left="709" w:right="142"/>
              <w:rPr>
                <w:rFonts w:ascii="Arial" w:hAnsi="Arial" w:cs="Arial"/>
                <w:b/>
              </w:rPr>
            </w:pPr>
            <w:r w:rsidRPr="00A84732">
              <w:rPr>
                <w:rFonts w:ascii="Arial" w:hAnsi="Arial" w:cs="Arial"/>
                <w:b/>
                <w:spacing w:val="-5"/>
              </w:rPr>
              <w:t>No</w:t>
            </w:r>
          </w:p>
        </w:tc>
      </w:tr>
      <w:tr w:rsidR="00DE1422" w:rsidRPr="00A84732" w14:paraId="714A7EF3" w14:textId="77777777" w:rsidTr="000F7936">
        <w:trPr>
          <w:gridAfter w:val="1"/>
          <w:wAfter w:w="284" w:type="dxa"/>
          <w:trHeight w:val="390"/>
        </w:trPr>
        <w:tc>
          <w:tcPr>
            <w:tcW w:w="472" w:type="dxa"/>
          </w:tcPr>
          <w:p w14:paraId="63D0D71A" w14:textId="77777777" w:rsidR="00DE1422" w:rsidRPr="00A84732" w:rsidRDefault="00DE1422" w:rsidP="000F7936">
            <w:pPr>
              <w:pStyle w:val="TableParagraph"/>
              <w:spacing w:before="51"/>
              <w:ind w:left="709" w:right="142"/>
              <w:rPr>
                <w:rFonts w:ascii="Arial" w:hAnsi="Arial" w:cs="Arial"/>
              </w:rPr>
            </w:pPr>
            <w:r w:rsidRPr="00A84732">
              <w:rPr>
                <w:rFonts w:ascii="Arial" w:hAnsi="Arial" w:cs="Arial"/>
                <w:spacing w:val="-5"/>
              </w:rPr>
              <w:t>e.</w:t>
            </w:r>
          </w:p>
        </w:tc>
        <w:tc>
          <w:tcPr>
            <w:tcW w:w="4878" w:type="dxa"/>
          </w:tcPr>
          <w:p w14:paraId="5DD8E320" w14:textId="77777777" w:rsidR="00DE1422" w:rsidRPr="00A84732" w:rsidRDefault="00DE1422" w:rsidP="000F7936">
            <w:pPr>
              <w:pStyle w:val="TableParagraph"/>
              <w:spacing w:before="51"/>
              <w:ind w:left="709" w:right="142"/>
              <w:rPr>
                <w:rFonts w:ascii="Arial" w:hAnsi="Arial" w:cs="Arial"/>
              </w:rPr>
            </w:pPr>
            <w:r w:rsidRPr="00A84732">
              <w:rPr>
                <w:rFonts w:ascii="Arial" w:hAnsi="Arial" w:cs="Arial"/>
              </w:rPr>
              <w:t>Cyclorama</w:t>
            </w:r>
            <w:r w:rsidRPr="00A84732">
              <w:rPr>
                <w:rFonts w:ascii="Arial" w:hAnsi="Arial" w:cs="Arial"/>
                <w:spacing w:val="-4"/>
              </w:rPr>
              <w:t xml:space="preserve"> </w:t>
            </w:r>
            <w:r w:rsidRPr="00A84732">
              <w:rPr>
                <w:rFonts w:ascii="Arial" w:hAnsi="Arial" w:cs="Arial"/>
              </w:rPr>
              <w:t>/</w:t>
            </w:r>
            <w:r w:rsidRPr="00A84732">
              <w:rPr>
                <w:rFonts w:ascii="Arial" w:hAnsi="Arial" w:cs="Arial"/>
                <w:spacing w:val="-7"/>
              </w:rPr>
              <w:t xml:space="preserve"> </w:t>
            </w:r>
            <w:r w:rsidRPr="00A84732">
              <w:rPr>
                <w:rFonts w:ascii="Arial" w:hAnsi="Arial" w:cs="Arial"/>
              </w:rPr>
              <w:t>Standard</w:t>
            </w:r>
            <w:r w:rsidRPr="00A84732">
              <w:rPr>
                <w:rFonts w:ascii="Arial" w:hAnsi="Arial" w:cs="Arial"/>
                <w:spacing w:val="-2"/>
              </w:rPr>
              <w:t xml:space="preserve"> </w:t>
            </w:r>
            <w:r w:rsidRPr="00A84732">
              <w:rPr>
                <w:rFonts w:ascii="Arial" w:hAnsi="Arial" w:cs="Arial"/>
              </w:rPr>
              <w:t>Back</w:t>
            </w:r>
            <w:r w:rsidRPr="00A84732">
              <w:rPr>
                <w:rFonts w:ascii="Arial" w:hAnsi="Arial" w:cs="Arial"/>
                <w:spacing w:val="-1"/>
              </w:rPr>
              <w:t xml:space="preserve"> </w:t>
            </w:r>
            <w:r w:rsidRPr="00A84732">
              <w:rPr>
                <w:rFonts w:ascii="Arial" w:hAnsi="Arial" w:cs="Arial"/>
                <w:spacing w:val="-2"/>
              </w:rPr>
              <w:t>Curtain</w:t>
            </w:r>
          </w:p>
        </w:tc>
        <w:tc>
          <w:tcPr>
            <w:tcW w:w="891" w:type="dxa"/>
            <w:gridSpan w:val="2"/>
          </w:tcPr>
          <w:p w14:paraId="648E24EE" w14:textId="77777777" w:rsidR="00DE1422" w:rsidRPr="00A84732" w:rsidRDefault="00DE1422" w:rsidP="000F7936">
            <w:pPr>
              <w:pStyle w:val="TableParagraph"/>
              <w:ind w:left="709" w:right="142"/>
              <w:rPr>
                <w:rFonts w:ascii="Arial" w:hAnsi="Arial" w:cs="Arial"/>
              </w:rPr>
            </w:pPr>
          </w:p>
        </w:tc>
        <w:tc>
          <w:tcPr>
            <w:tcW w:w="3698" w:type="dxa"/>
            <w:gridSpan w:val="2"/>
          </w:tcPr>
          <w:p w14:paraId="3C2BA44A" w14:textId="77777777" w:rsidR="00DE1422" w:rsidRPr="00A84732" w:rsidRDefault="00DE1422" w:rsidP="000F7936">
            <w:pPr>
              <w:pStyle w:val="TableParagraph"/>
              <w:spacing w:before="51"/>
              <w:ind w:left="709" w:right="142"/>
              <w:rPr>
                <w:rFonts w:ascii="Arial" w:hAnsi="Arial" w:cs="Arial"/>
              </w:rPr>
            </w:pPr>
            <w:r w:rsidRPr="00A84732">
              <w:rPr>
                <w:rFonts w:ascii="Arial" w:hAnsi="Arial" w:cs="Arial"/>
                <w:spacing w:val="-5"/>
              </w:rPr>
              <w:t>Yes</w:t>
            </w:r>
          </w:p>
        </w:tc>
      </w:tr>
      <w:tr w:rsidR="00DE1422" w:rsidRPr="00A84732" w14:paraId="6418E0AE" w14:textId="77777777" w:rsidTr="000F7936">
        <w:trPr>
          <w:gridAfter w:val="1"/>
          <w:wAfter w:w="284" w:type="dxa"/>
          <w:trHeight w:val="367"/>
        </w:trPr>
        <w:tc>
          <w:tcPr>
            <w:tcW w:w="472" w:type="dxa"/>
          </w:tcPr>
          <w:p w14:paraId="51F528D6" w14:textId="77777777" w:rsidR="00DE1422" w:rsidRPr="00A84732" w:rsidRDefault="00DE1422" w:rsidP="000F7936">
            <w:pPr>
              <w:pStyle w:val="TableParagraph"/>
              <w:spacing w:before="29"/>
              <w:ind w:left="709" w:right="142"/>
              <w:rPr>
                <w:rFonts w:ascii="Arial" w:hAnsi="Arial" w:cs="Arial"/>
              </w:rPr>
            </w:pPr>
            <w:r w:rsidRPr="00A84732">
              <w:rPr>
                <w:rFonts w:ascii="Arial" w:hAnsi="Arial" w:cs="Arial"/>
                <w:spacing w:val="-5"/>
              </w:rPr>
              <w:t>f.</w:t>
            </w:r>
          </w:p>
        </w:tc>
        <w:tc>
          <w:tcPr>
            <w:tcW w:w="4878" w:type="dxa"/>
          </w:tcPr>
          <w:p w14:paraId="452C7D9F" w14:textId="77777777" w:rsidR="00DE1422" w:rsidRPr="00A84732" w:rsidRDefault="00DE1422" w:rsidP="000F7936">
            <w:pPr>
              <w:pStyle w:val="TableParagraph"/>
              <w:spacing w:before="29"/>
              <w:ind w:left="709" w:right="142"/>
              <w:rPr>
                <w:rFonts w:ascii="Arial" w:hAnsi="Arial" w:cs="Arial"/>
                <w:b/>
              </w:rPr>
            </w:pPr>
            <w:r w:rsidRPr="00A84732">
              <w:rPr>
                <w:rFonts w:ascii="Arial" w:hAnsi="Arial" w:cs="Arial"/>
                <w:b/>
              </w:rPr>
              <w:t>Stage</w:t>
            </w:r>
            <w:r w:rsidRPr="00A84732">
              <w:rPr>
                <w:rFonts w:ascii="Arial" w:hAnsi="Arial" w:cs="Arial"/>
                <w:b/>
                <w:spacing w:val="-4"/>
              </w:rPr>
              <w:t xml:space="preserve"> </w:t>
            </w:r>
            <w:r w:rsidRPr="00A84732">
              <w:rPr>
                <w:rFonts w:ascii="Arial" w:hAnsi="Arial" w:cs="Arial"/>
                <w:b/>
                <w:spacing w:val="-2"/>
              </w:rPr>
              <w:t>Dressing</w:t>
            </w:r>
          </w:p>
        </w:tc>
        <w:tc>
          <w:tcPr>
            <w:tcW w:w="891" w:type="dxa"/>
            <w:gridSpan w:val="2"/>
          </w:tcPr>
          <w:p w14:paraId="56DC1B78" w14:textId="77777777" w:rsidR="00DE1422" w:rsidRPr="00A84732" w:rsidRDefault="00DE1422" w:rsidP="000F7936">
            <w:pPr>
              <w:pStyle w:val="TableParagraph"/>
              <w:ind w:left="709" w:right="142"/>
              <w:rPr>
                <w:rFonts w:ascii="Arial" w:hAnsi="Arial" w:cs="Arial"/>
              </w:rPr>
            </w:pPr>
          </w:p>
        </w:tc>
        <w:tc>
          <w:tcPr>
            <w:tcW w:w="3698" w:type="dxa"/>
            <w:gridSpan w:val="2"/>
          </w:tcPr>
          <w:p w14:paraId="5516BB36" w14:textId="77777777" w:rsidR="00DE1422" w:rsidRPr="00A84732" w:rsidRDefault="00DE1422" w:rsidP="000F7936">
            <w:pPr>
              <w:pStyle w:val="TableParagraph"/>
              <w:spacing w:before="29"/>
              <w:ind w:left="709" w:right="142"/>
              <w:rPr>
                <w:rFonts w:ascii="Arial" w:hAnsi="Arial" w:cs="Arial"/>
                <w:b/>
              </w:rPr>
            </w:pPr>
            <w:r w:rsidRPr="00A84732">
              <w:rPr>
                <w:rFonts w:ascii="Arial" w:hAnsi="Arial" w:cs="Arial"/>
                <w:b/>
                <w:spacing w:val="-5"/>
              </w:rPr>
              <w:t>Yes</w:t>
            </w:r>
          </w:p>
        </w:tc>
      </w:tr>
      <w:tr w:rsidR="00DE1422" w:rsidRPr="00A84732" w14:paraId="543EDEBC" w14:textId="77777777" w:rsidTr="000F7936">
        <w:trPr>
          <w:gridAfter w:val="1"/>
          <w:wAfter w:w="284" w:type="dxa"/>
          <w:trHeight w:val="368"/>
        </w:trPr>
        <w:tc>
          <w:tcPr>
            <w:tcW w:w="472" w:type="dxa"/>
          </w:tcPr>
          <w:p w14:paraId="72A74422" w14:textId="77777777" w:rsidR="00DE1422" w:rsidRPr="00A84732" w:rsidRDefault="00DE1422" w:rsidP="000F7936">
            <w:pPr>
              <w:pStyle w:val="TableParagraph"/>
              <w:spacing w:before="29"/>
              <w:ind w:left="709" w:right="142"/>
              <w:rPr>
                <w:rFonts w:ascii="Arial" w:hAnsi="Arial" w:cs="Arial"/>
              </w:rPr>
            </w:pPr>
            <w:r w:rsidRPr="00A84732">
              <w:rPr>
                <w:rFonts w:ascii="Arial" w:hAnsi="Arial" w:cs="Arial"/>
                <w:spacing w:val="-5"/>
              </w:rPr>
              <w:t>h.</w:t>
            </w:r>
          </w:p>
        </w:tc>
        <w:tc>
          <w:tcPr>
            <w:tcW w:w="4878" w:type="dxa"/>
          </w:tcPr>
          <w:p w14:paraId="15EDB8C7" w14:textId="77777777" w:rsidR="00DE1422" w:rsidRPr="00A84732" w:rsidRDefault="00DE1422" w:rsidP="000F7936">
            <w:pPr>
              <w:pStyle w:val="TableParagraph"/>
              <w:spacing w:before="29"/>
              <w:ind w:left="709" w:right="142"/>
              <w:rPr>
                <w:rFonts w:ascii="Arial" w:hAnsi="Arial" w:cs="Arial"/>
                <w:b/>
              </w:rPr>
            </w:pPr>
            <w:r w:rsidRPr="00A84732">
              <w:rPr>
                <w:rFonts w:ascii="Arial" w:hAnsi="Arial" w:cs="Arial"/>
                <w:b/>
              </w:rPr>
              <w:t>Remote</w:t>
            </w:r>
            <w:r w:rsidRPr="00A84732">
              <w:rPr>
                <w:rFonts w:ascii="Arial" w:hAnsi="Arial" w:cs="Arial"/>
                <w:b/>
                <w:spacing w:val="-1"/>
              </w:rPr>
              <w:t xml:space="preserve"> </w:t>
            </w:r>
            <w:r w:rsidRPr="00A84732">
              <w:rPr>
                <w:rFonts w:ascii="Arial" w:hAnsi="Arial" w:cs="Arial"/>
                <w:b/>
                <w:spacing w:val="-2"/>
              </w:rPr>
              <w:t>Devices</w:t>
            </w:r>
          </w:p>
        </w:tc>
        <w:tc>
          <w:tcPr>
            <w:tcW w:w="891" w:type="dxa"/>
            <w:gridSpan w:val="2"/>
          </w:tcPr>
          <w:p w14:paraId="5BD65779" w14:textId="77777777" w:rsidR="00DE1422" w:rsidRPr="00A84732" w:rsidRDefault="00DE1422" w:rsidP="000F7936">
            <w:pPr>
              <w:pStyle w:val="TableParagraph"/>
              <w:ind w:left="709" w:right="142"/>
              <w:rPr>
                <w:rFonts w:ascii="Arial" w:hAnsi="Arial" w:cs="Arial"/>
              </w:rPr>
            </w:pPr>
          </w:p>
        </w:tc>
        <w:tc>
          <w:tcPr>
            <w:tcW w:w="3698" w:type="dxa"/>
            <w:gridSpan w:val="2"/>
          </w:tcPr>
          <w:p w14:paraId="48E6AB1A" w14:textId="77777777" w:rsidR="00DE1422" w:rsidRPr="00A84732" w:rsidRDefault="00DE1422" w:rsidP="000F7936">
            <w:pPr>
              <w:pStyle w:val="TableParagraph"/>
              <w:spacing w:before="29"/>
              <w:ind w:left="709" w:right="142"/>
              <w:rPr>
                <w:rFonts w:ascii="Arial" w:hAnsi="Arial" w:cs="Arial"/>
                <w:b/>
              </w:rPr>
            </w:pPr>
            <w:r w:rsidRPr="00A84732">
              <w:rPr>
                <w:rFonts w:ascii="Arial" w:hAnsi="Arial" w:cs="Arial"/>
                <w:b/>
                <w:spacing w:val="-5"/>
              </w:rPr>
              <w:t>No</w:t>
            </w:r>
          </w:p>
        </w:tc>
      </w:tr>
      <w:tr w:rsidR="00DE1422" w:rsidRPr="00A84732" w14:paraId="57D0EC06" w14:textId="77777777" w:rsidTr="000F7936">
        <w:trPr>
          <w:gridAfter w:val="1"/>
          <w:wAfter w:w="284" w:type="dxa"/>
          <w:trHeight w:val="368"/>
        </w:trPr>
        <w:tc>
          <w:tcPr>
            <w:tcW w:w="472" w:type="dxa"/>
          </w:tcPr>
          <w:p w14:paraId="0AF3A76B" w14:textId="77777777" w:rsidR="00DE1422" w:rsidRPr="00A84732" w:rsidRDefault="00DE1422" w:rsidP="000F7936">
            <w:pPr>
              <w:pStyle w:val="TableParagraph"/>
              <w:spacing w:before="29"/>
              <w:ind w:left="709" w:right="142"/>
              <w:rPr>
                <w:rFonts w:ascii="Arial" w:hAnsi="Arial" w:cs="Arial"/>
              </w:rPr>
            </w:pPr>
            <w:r w:rsidRPr="00A84732">
              <w:rPr>
                <w:rFonts w:ascii="Arial" w:hAnsi="Arial" w:cs="Arial"/>
                <w:spacing w:val="-5"/>
              </w:rPr>
              <w:t>i.</w:t>
            </w:r>
          </w:p>
        </w:tc>
        <w:tc>
          <w:tcPr>
            <w:tcW w:w="4878" w:type="dxa"/>
          </w:tcPr>
          <w:p w14:paraId="406A7489" w14:textId="77777777" w:rsidR="00DE1422" w:rsidRPr="00A84732" w:rsidRDefault="00DE1422" w:rsidP="000F7936">
            <w:pPr>
              <w:pStyle w:val="TableParagraph"/>
              <w:spacing w:before="29"/>
              <w:ind w:left="709" w:right="142"/>
              <w:rPr>
                <w:rFonts w:ascii="Arial" w:hAnsi="Arial" w:cs="Arial"/>
              </w:rPr>
            </w:pPr>
            <w:r w:rsidRPr="00A84732">
              <w:rPr>
                <w:rFonts w:ascii="Arial" w:hAnsi="Arial" w:cs="Arial"/>
                <w:spacing w:val="-4"/>
              </w:rPr>
              <w:t>Masks</w:t>
            </w:r>
          </w:p>
        </w:tc>
        <w:tc>
          <w:tcPr>
            <w:tcW w:w="891" w:type="dxa"/>
            <w:gridSpan w:val="2"/>
          </w:tcPr>
          <w:p w14:paraId="4F057C3E" w14:textId="77777777" w:rsidR="00DE1422" w:rsidRPr="00A84732" w:rsidRDefault="00DE1422" w:rsidP="000F7936">
            <w:pPr>
              <w:pStyle w:val="TableParagraph"/>
              <w:ind w:left="709" w:right="142"/>
              <w:rPr>
                <w:rFonts w:ascii="Arial" w:hAnsi="Arial" w:cs="Arial"/>
              </w:rPr>
            </w:pPr>
          </w:p>
        </w:tc>
        <w:tc>
          <w:tcPr>
            <w:tcW w:w="3698" w:type="dxa"/>
            <w:gridSpan w:val="2"/>
          </w:tcPr>
          <w:p w14:paraId="207C3383" w14:textId="77777777" w:rsidR="00DE1422" w:rsidRPr="00A84732" w:rsidRDefault="00DE1422" w:rsidP="000F7936">
            <w:pPr>
              <w:pStyle w:val="TableParagraph"/>
              <w:spacing w:before="29"/>
              <w:ind w:left="709" w:right="142"/>
              <w:rPr>
                <w:rFonts w:ascii="Arial" w:hAnsi="Arial" w:cs="Arial"/>
              </w:rPr>
            </w:pPr>
            <w:r w:rsidRPr="00A84732">
              <w:rPr>
                <w:rFonts w:ascii="Arial" w:hAnsi="Arial" w:cs="Arial"/>
                <w:spacing w:val="-5"/>
              </w:rPr>
              <w:t>Yes</w:t>
            </w:r>
          </w:p>
        </w:tc>
      </w:tr>
      <w:tr w:rsidR="00DE1422" w:rsidRPr="00A84732" w14:paraId="2CF7D7D1" w14:textId="77777777" w:rsidTr="000F7936">
        <w:trPr>
          <w:gridAfter w:val="1"/>
          <w:wAfter w:w="284" w:type="dxa"/>
          <w:trHeight w:val="370"/>
        </w:trPr>
        <w:tc>
          <w:tcPr>
            <w:tcW w:w="472" w:type="dxa"/>
          </w:tcPr>
          <w:p w14:paraId="04FB8E4E" w14:textId="77777777" w:rsidR="00DE1422" w:rsidRPr="00A84732" w:rsidRDefault="00DE1422" w:rsidP="000F7936">
            <w:pPr>
              <w:pStyle w:val="TableParagraph"/>
              <w:spacing w:before="29"/>
              <w:ind w:left="709" w:right="142"/>
              <w:rPr>
                <w:rFonts w:ascii="Arial" w:hAnsi="Arial" w:cs="Arial"/>
              </w:rPr>
            </w:pPr>
            <w:r w:rsidRPr="00A84732">
              <w:rPr>
                <w:rFonts w:ascii="Arial" w:hAnsi="Arial" w:cs="Arial"/>
                <w:spacing w:val="-5"/>
              </w:rPr>
              <w:t xml:space="preserve">   j.</w:t>
            </w:r>
          </w:p>
        </w:tc>
        <w:tc>
          <w:tcPr>
            <w:tcW w:w="4878" w:type="dxa"/>
          </w:tcPr>
          <w:p w14:paraId="418EFDEF" w14:textId="77777777" w:rsidR="00DE1422" w:rsidRPr="00A84732" w:rsidRDefault="00DE1422" w:rsidP="000F7936">
            <w:pPr>
              <w:pStyle w:val="TableParagraph"/>
              <w:spacing w:before="29"/>
              <w:ind w:left="709" w:right="142"/>
              <w:rPr>
                <w:rFonts w:ascii="Arial" w:hAnsi="Arial" w:cs="Arial"/>
                <w:b/>
              </w:rPr>
            </w:pPr>
            <w:r w:rsidRPr="00A84732">
              <w:rPr>
                <w:rFonts w:ascii="Arial" w:hAnsi="Arial" w:cs="Arial"/>
                <w:b/>
              </w:rPr>
              <w:t>Pointe</w:t>
            </w:r>
            <w:r w:rsidRPr="00A84732">
              <w:rPr>
                <w:rFonts w:ascii="Arial" w:hAnsi="Arial" w:cs="Arial"/>
                <w:b/>
                <w:spacing w:val="-2"/>
              </w:rPr>
              <w:t xml:space="preserve"> </w:t>
            </w:r>
            <w:r w:rsidRPr="00A84732">
              <w:rPr>
                <w:rFonts w:ascii="Arial" w:hAnsi="Arial" w:cs="Arial"/>
                <w:b/>
              </w:rPr>
              <w:t>Work</w:t>
            </w:r>
            <w:r w:rsidRPr="00A84732">
              <w:rPr>
                <w:rFonts w:ascii="Arial" w:hAnsi="Arial" w:cs="Arial"/>
                <w:b/>
                <w:spacing w:val="-4"/>
              </w:rPr>
              <w:t xml:space="preserve"> </w:t>
            </w:r>
            <w:r w:rsidRPr="00A84732">
              <w:rPr>
                <w:rFonts w:ascii="Arial" w:hAnsi="Arial" w:cs="Arial"/>
                <w:b/>
              </w:rPr>
              <w:t>/</w:t>
            </w:r>
            <w:r w:rsidRPr="00A84732">
              <w:rPr>
                <w:rFonts w:ascii="Arial" w:hAnsi="Arial" w:cs="Arial"/>
                <w:b/>
                <w:spacing w:val="-2"/>
              </w:rPr>
              <w:t xml:space="preserve"> </w:t>
            </w:r>
            <w:r w:rsidRPr="00A84732">
              <w:rPr>
                <w:rFonts w:ascii="Arial" w:hAnsi="Arial" w:cs="Arial"/>
                <w:b/>
              </w:rPr>
              <w:t>Pointe</w:t>
            </w:r>
            <w:r w:rsidRPr="00A84732">
              <w:rPr>
                <w:rFonts w:ascii="Arial" w:hAnsi="Arial" w:cs="Arial"/>
                <w:b/>
                <w:spacing w:val="-1"/>
              </w:rPr>
              <w:t xml:space="preserve"> </w:t>
            </w:r>
            <w:r w:rsidRPr="00A84732">
              <w:rPr>
                <w:rFonts w:ascii="Arial" w:hAnsi="Arial" w:cs="Arial"/>
                <w:b/>
                <w:spacing w:val="-4"/>
              </w:rPr>
              <w:t>Shoes</w:t>
            </w:r>
          </w:p>
        </w:tc>
        <w:tc>
          <w:tcPr>
            <w:tcW w:w="891" w:type="dxa"/>
            <w:gridSpan w:val="2"/>
          </w:tcPr>
          <w:p w14:paraId="25B08B20" w14:textId="77777777" w:rsidR="00DE1422" w:rsidRPr="00A84732" w:rsidRDefault="00DE1422" w:rsidP="000F7936">
            <w:pPr>
              <w:pStyle w:val="TableParagraph"/>
              <w:ind w:left="709" w:right="142"/>
              <w:rPr>
                <w:rFonts w:ascii="Arial" w:hAnsi="Arial" w:cs="Arial"/>
              </w:rPr>
            </w:pPr>
          </w:p>
        </w:tc>
        <w:tc>
          <w:tcPr>
            <w:tcW w:w="3698" w:type="dxa"/>
            <w:gridSpan w:val="2"/>
          </w:tcPr>
          <w:p w14:paraId="00D6012D" w14:textId="77777777" w:rsidR="00DE1422" w:rsidRPr="00A84732" w:rsidRDefault="00DE1422" w:rsidP="000F7936">
            <w:pPr>
              <w:pStyle w:val="TableParagraph"/>
              <w:spacing w:before="29"/>
              <w:ind w:left="709" w:right="142"/>
              <w:rPr>
                <w:rFonts w:ascii="Arial" w:hAnsi="Arial" w:cs="Arial"/>
                <w:b/>
              </w:rPr>
            </w:pPr>
            <w:r w:rsidRPr="00A84732">
              <w:rPr>
                <w:rFonts w:ascii="Arial" w:hAnsi="Arial" w:cs="Arial"/>
                <w:b/>
                <w:spacing w:val="-5"/>
              </w:rPr>
              <w:t>No</w:t>
            </w:r>
          </w:p>
        </w:tc>
      </w:tr>
    </w:tbl>
    <w:p w14:paraId="7FDD13CA" w14:textId="1510B07C" w:rsidR="00982DD1" w:rsidRPr="00A84732" w:rsidRDefault="00A63042" w:rsidP="002B36FA">
      <w:pPr>
        <w:pStyle w:val="ListParagraph"/>
        <w:numPr>
          <w:ilvl w:val="0"/>
          <w:numId w:val="32"/>
        </w:numPr>
        <w:spacing w:line="252" w:lineRule="auto"/>
        <w:jc w:val="both"/>
        <w:rPr>
          <w:rFonts w:ascii="Arial" w:eastAsia="Arial" w:hAnsi="Arial" w:cs="Arial"/>
          <w:b/>
          <w:bCs/>
          <w:sz w:val="24"/>
          <w:szCs w:val="24"/>
        </w:rPr>
      </w:pPr>
      <w:r w:rsidRPr="00A84732">
        <w:rPr>
          <w:rFonts w:ascii="Arial" w:eastAsia="Arial" w:hAnsi="Arial" w:cs="Arial"/>
          <w:b/>
          <w:bCs/>
          <w:sz w:val="24"/>
          <w:szCs w:val="24"/>
        </w:rPr>
        <w:t xml:space="preserve">  S</w:t>
      </w:r>
      <w:r w:rsidR="00982DD1" w:rsidRPr="00A84732">
        <w:rPr>
          <w:rFonts w:ascii="Arial" w:eastAsia="Arial" w:hAnsi="Arial" w:cs="Arial"/>
          <w:b/>
          <w:bCs/>
          <w:sz w:val="24"/>
          <w:szCs w:val="24"/>
        </w:rPr>
        <w:t xml:space="preserve">tage Area &amp; Curtains </w:t>
      </w:r>
    </w:p>
    <w:p w14:paraId="5F4D20E5" w14:textId="5DAEEC7C" w:rsidR="00982DD1" w:rsidRPr="00A84732" w:rsidRDefault="00982DD1" w:rsidP="002B36FA">
      <w:pPr>
        <w:pStyle w:val="ListParagraph"/>
        <w:numPr>
          <w:ilvl w:val="0"/>
          <w:numId w:val="20"/>
        </w:numPr>
        <w:spacing w:line="252" w:lineRule="auto"/>
        <w:ind w:left="1418"/>
        <w:jc w:val="both"/>
        <w:rPr>
          <w:rFonts w:ascii="Arial" w:eastAsia="Arial" w:hAnsi="Arial" w:cs="Arial"/>
          <w:sz w:val="24"/>
          <w:szCs w:val="24"/>
        </w:rPr>
      </w:pPr>
      <w:r w:rsidRPr="00A84732">
        <w:rPr>
          <w:rFonts w:ascii="Arial" w:eastAsia="Arial" w:hAnsi="Arial" w:cs="Arial"/>
          <w:sz w:val="24"/>
          <w:szCs w:val="24"/>
        </w:rPr>
        <w:t xml:space="preserve">The stage at </w:t>
      </w:r>
      <w:r w:rsidR="00C16F84">
        <w:rPr>
          <w:rFonts w:ascii="Arial" w:eastAsia="Arial" w:hAnsi="Arial" w:cs="Arial"/>
          <w:sz w:val="24"/>
          <w:szCs w:val="24"/>
        </w:rPr>
        <w:t>Sir Robert Helpmann Theatre</w:t>
      </w:r>
      <w:r w:rsidRPr="00A84732">
        <w:rPr>
          <w:rFonts w:ascii="Arial" w:eastAsia="Arial" w:hAnsi="Arial" w:cs="Arial"/>
          <w:sz w:val="24"/>
          <w:szCs w:val="24"/>
        </w:rPr>
        <w:t xml:space="preserve"> is </w:t>
      </w:r>
      <w:r w:rsidR="0060583A">
        <w:rPr>
          <w:rFonts w:ascii="Arial" w:eastAsia="Arial" w:hAnsi="Arial" w:cs="Arial"/>
          <w:sz w:val="24"/>
          <w:szCs w:val="24"/>
        </w:rPr>
        <w:t xml:space="preserve">available per separate document under Calisthenics Section of Backstage Inc website. </w:t>
      </w:r>
      <w:r w:rsidR="00DE1422" w:rsidRPr="00A84732">
        <w:rPr>
          <w:rFonts w:ascii="Arial" w:eastAsia="Arial" w:hAnsi="Arial" w:cs="Arial"/>
          <w:sz w:val="24"/>
          <w:szCs w:val="24"/>
        </w:rPr>
        <w:t xml:space="preserve">Taped side lines clarify stage area.  Front and back lines are for safety purposes only.  The apron area in front of the marked line is not well lit. </w:t>
      </w:r>
    </w:p>
    <w:p w14:paraId="2BCC21D6" w14:textId="266FE607" w:rsidR="00DE1422" w:rsidRPr="00A84732" w:rsidRDefault="00DE1422" w:rsidP="002B36FA">
      <w:pPr>
        <w:pStyle w:val="ListParagraph"/>
        <w:numPr>
          <w:ilvl w:val="0"/>
          <w:numId w:val="20"/>
        </w:numPr>
        <w:spacing w:line="252" w:lineRule="auto"/>
        <w:ind w:left="1418"/>
        <w:jc w:val="both"/>
        <w:rPr>
          <w:rFonts w:ascii="Arial" w:eastAsia="Arial" w:hAnsi="Arial" w:cs="Arial"/>
          <w:sz w:val="24"/>
          <w:szCs w:val="24"/>
        </w:rPr>
      </w:pPr>
      <w:r w:rsidRPr="00A84732">
        <w:rPr>
          <w:rFonts w:ascii="Arial" w:eastAsia="Arial" w:hAnsi="Arial" w:cs="Arial"/>
          <w:sz w:val="24"/>
          <w:szCs w:val="24"/>
        </w:rPr>
        <w:t xml:space="preserve">Stage will be marked for nine (9) downspots. </w:t>
      </w:r>
    </w:p>
    <w:p w14:paraId="2CF3DC6A" w14:textId="373BC9AD" w:rsidR="00982DD1" w:rsidRPr="00A84732" w:rsidRDefault="00982DD1" w:rsidP="002B36FA">
      <w:pPr>
        <w:pStyle w:val="ListParagraph"/>
        <w:numPr>
          <w:ilvl w:val="0"/>
          <w:numId w:val="20"/>
        </w:numPr>
        <w:spacing w:line="252" w:lineRule="auto"/>
        <w:ind w:left="1418"/>
        <w:jc w:val="both"/>
        <w:rPr>
          <w:rFonts w:ascii="Arial" w:eastAsia="Arial" w:hAnsi="Arial" w:cs="Arial"/>
          <w:sz w:val="24"/>
          <w:szCs w:val="24"/>
        </w:rPr>
      </w:pPr>
      <w:r w:rsidRPr="00A84732">
        <w:rPr>
          <w:rFonts w:ascii="Arial" w:eastAsia="Arial" w:hAnsi="Arial" w:cs="Arial"/>
          <w:sz w:val="24"/>
          <w:szCs w:val="24"/>
        </w:rPr>
        <w:t xml:space="preserve">Side stage is accessible to performers and coaches only, and representatives of </w:t>
      </w:r>
      <w:r w:rsidR="0005025C">
        <w:rPr>
          <w:rFonts w:ascii="Arial" w:eastAsia="Arial" w:hAnsi="Arial" w:cs="Arial"/>
          <w:sz w:val="24"/>
          <w:szCs w:val="24"/>
        </w:rPr>
        <w:t>BACKSTAGE INC</w:t>
      </w:r>
      <w:r w:rsidRPr="00A84732">
        <w:rPr>
          <w:rFonts w:ascii="Arial" w:eastAsia="Arial" w:hAnsi="Arial" w:cs="Arial"/>
          <w:sz w:val="24"/>
          <w:szCs w:val="24"/>
        </w:rPr>
        <w:t xml:space="preserve"> required to conduct the competition.  </w:t>
      </w:r>
    </w:p>
    <w:p w14:paraId="225BA594" w14:textId="77777777" w:rsidR="00982DD1" w:rsidRPr="00A84732" w:rsidRDefault="00982DD1" w:rsidP="00982DD1">
      <w:pPr>
        <w:pStyle w:val="ListParagraph"/>
        <w:ind w:left="993" w:hanging="709"/>
        <w:jc w:val="both"/>
        <w:rPr>
          <w:rFonts w:ascii="Arial" w:eastAsia="Arial" w:hAnsi="Arial" w:cs="Arial"/>
          <w:b/>
          <w:bCs/>
          <w:sz w:val="24"/>
          <w:szCs w:val="24"/>
        </w:rPr>
      </w:pPr>
    </w:p>
    <w:p w14:paraId="30EBD4CA" w14:textId="7B2E19D3" w:rsidR="00982DD1" w:rsidRPr="00A84732" w:rsidRDefault="00A63042" w:rsidP="002B36FA">
      <w:pPr>
        <w:pStyle w:val="ListParagraph"/>
        <w:numPr>
          <w:ilvl w:val="0"/>
          <w:numId w:val="32"/>
        </w:numPr>
        <w:spacing w:line="252" w:lineRule="auto"/>
        <w:jc w:val="both"/>
        <w:rPr>
          <w:rFonts w:ascii="Arial" w:eastAsia="Arial" w:hAnsi="Arial" w:cs="Arial"/>
          <w:b/>
          <w:bCs/>
          <w:sz w:val="24"/>
          <w:szCs w:val="24"/>
        </w:rPr>
      </w:pPr>
      <w:r w:rsidRPr="00A84732">
        <w:rPr>
          <w:rFonts w:ascii="Arial" w:eastAsia="Arial" w:hAnsi="Arial" w:cs="Arial"/>
          <w:b/>
          <w:bCs/>
          <w:sz w:val="24"/>
          <w:szCs w:val="24"/>
        </w:rPr>
        <w:t xml:space="preserve">  </w:t>
      </w:r>
      <w:r w:rsidR="00982DD1" w:rsidRPr="00A84732">
        <w:rPr>
          <w:rFonts w:ascii="Arial" w:eastAsia="Arial" w:hAnsi="Arial" w:cs="Arial"/>
          <w:b/>
          <w:bCs/>
          <w:sz w:val="24"/>
          <w:szCs w:val="24"/>
        </w:rPr>
        <w:t xml:space="preserve">Lighting </w:t>
      </w:r>
    </w:p>
    <w:p w14:paraId="4924D966" w14:textId="06D56018" w:rsidR="00730BE8" w:rsidRPr="00A84732" w:rsidRDefault="00982DD1" w:rsidP="002B36FA">
      <w:pPr>
        <w:pStyle w:val="ListParagraph"/>
        <w:numPr>
          <w:ilvl w:val="0"/>
          <w:numId w:val="21"/>
        </w:numPr>
        <w:spacing w:after="0" w:line="252" w:lineRule="auto"/>
        <w:ind w:left="1418" w:hanging="425"/>
        <w:jc w:val="both"/>
        <w:rPr>
          <w:rFonts w:ascii="Arial" w:eastAsia="Arial" w:hAnsi="Arial" w:cs="Arial"/>
          <w:sz w:val="24"/>
          <w:szCs w:val="24"/>
        </w:rPr>
      </w:pPr>
      <w:r w:rsidRPr="00A84732">
        <w:rPr>
          <w:rFonts w:ascii="Arial" w:eastAsia="Arial" w:hAnsi="Arial" w:cs="Arial"/>
          <w:sz w:val="24"/>
          <w:szCs w:val="24"/>
        </w:rPr>
        <w:t xml:space="preserve">Lighting – Blackout permitted at start and finish of item. </w:t>
      </w:r>
      <w:r w:rsidR="00C16F84">
        <w:rPr>
          <w:rFonts w:ascii="Arial" w:eastAsia="Arial" w:hAnsi="Arial" w:cs="Arial"/>
          <w:sz w:val="24"/>
          <w:szCs w:val="24"/>
        </w:rPr>
        <w:t>F</w:t>
      </w:r>
      <w:r w:rsidRPr="00A84732">
        <w:rPr>
          <w:rFonts w:ascii="Arial" w:eastAsia="Arial" w:hAnsi="Arial" w:cs="Arial"/>
          <w:sz w:val="24"/>
          <w:szCs w:val="24"/>
        </w:rPr>
        <w:t>ull lighting will be permitted at solo</w:t>
      </w:r>
      <w:r w:rsidR="00C16F84">
        <w:rPr>
          <w:rFonts w:ascii="Arial" w:eastAsia="Arial" w:hAnsi="Arial" w:cs="Arial"/>
          <w:sz w:val="24"/>
          <w:szCs w:val="24"/>
        </w:rPr>
        <w:t xml:space="preserve">s. </w:t>
      </w:r>
      <w:r w:rsidRPr="00A84732">
        <w:rPr>
          <w:rFonts w:ascii="Arial" w:eastAsia="Arial" w:hAnsi="Arial" w:cs="Arial"/>
          <w:sz w:val="24"/>
          <w:szCs w:val="24"/>
        </w:rPr>
        <w:t xml:space="preserve">Plotting is not available for either auditions or finals.  A maximum of 12 cues are allowed (not including preset/start and final blackout), with up to 3 lighting </w:t>
      </w:r>
      <w:r w:rsidR="00CF1C94">
        <w:rPr>
          <w:rFonts w:ascii="Arial" w:eastAsia="Arial" w:hAnsi="Arial" w:cs="Arial"/>
          <w:sz w:val="24"/>
          <w:szCs w:val="24"/>
        </w:rPr>
        <w:t>changes</w:t>
      </w:r>
      <w:r w:rsidRPr="00A84732">
        <w:rPr>
          <w:rFonts w:ascii="Arial" w:eastAsia="Arial" w:hAnsi="Arial" w:cs="Arial"/>
          <w:color w:val="FF0000"/>
          <w:sz w:val="24"/>
          <w:szCs w:val="24"/>
        </w:rPr>
        <w:t xml:space="preserve"> </w:t>
      </w:r>
      <w:r w:rsidRPr="00A84732">
        <w:rPr>
          <w:rFonts w:ascii="Arial" w:eastAsia="Arial" w:hAnsi="Arial" w:cs="Arial"/>
          <w:sz w:val="24"/>
          <w:szCs w:val="24"/>
        </w:rPr>
        <w:t xml:space="preserve">per cue.  A detailed list of lighting available at </w:t>
      </w:r>
      <w:r w:rsidR="002B36FA">
        <w:rPr>
          <w:rFonts w:ascii="Arial" w:eastAsia="Arial" w:hAnsi="Arial" w:cs="Arial"/>
          <w:sz w:val="24"/>
          <w:szCs w:val="24"/>
        </w:rPr>
        <w:t xml:space="preserve">Sir Robert Helpmann Theatre </w:t>
      </w:r>
      <w:r w:rsidRPr="00A84732">
        <w:rPr>
          <w:rFonts w:ascii="Arial" w:eastAsia="Arial" w:hAnsi="Arial" w:cs="Arial"/>
          <w:sz w:val="24"/>
          <w:szCs w:val="24"/>
        </w:rPr>
        <w:t xml:space="preserve"> is </w:t>
      </w:r>
      <w:r w:rsidR="0060583A">
        <w:rPr>
          <w:rFonts w:ascii="Arial" w:eastAsia="Arial" w:hAnsi="Arial" w:cs="Arial"/>
          <w:sz w:val="24"/>
          <w:szCs w:val="24"/>
        </w:rPr>
        <w:t>available via Calisthenics section of Backstage Inc website and will be emailed upon confirmation of entry for completion as well.</w:t>
      </w:r>
      <w:r w:rsidRPr="00A84732">
        <w:rPr>
          <w:rFonts w:ascii="Arial" w:eastAsia="Arial" w:hAnsi="Arial" w:cs="Arial"/>
          <w:sz w:val="24"/>
          <w:szCs w:val="24"/>
        </w:rPr>
        <w:t xml:space="preserve">  </w:t>
      </w:r>
    </w:p>
    <w:p w14:paraId="624F21CC" w14:textId="550C04E6" w:rsidR="00982DD1" w:rsidRPr="00A84732" w:rsidRDefault="00982DD1" w:rsidP="00730BE8">
      <w:pPr>
        <w:pStyle w:val="ListParagraph"/>
        <w:spacing w:after="0" w:line="252" w:lineRule="auto"/>
        <w:ind w:left="1418"/>
        <w:jc w:val="both"/>
        <w:rPr>
          <w:rFonts w:ascii="Arial" w:eastAsia="Arial" w:hAnsi="Arial" w:cs="Arial"/>
          <w:sz w:val="24"/>
          <w:szCs w:val="24"/>
        </w:rPr>
      </w:pPr>
      <w:r w:rsidRPr="00A84732">
        <w:rPr>
          <w:rFonts w:ascii="Arial" w:eastAsia="Arial" w:hAnsi="Arial" w:cs="Arial"/>
          <w:sz w:val="24"/>
          <w:szCs w:val="24"/>
        </w:rPr>
        <w:t xml:space="preserve"> </w:t>
      </w:r>
    </w:p>
    <w:p w14:paraId="10D075D7" w14:textId="436FF701" w:rsidR="00982DD1" w:rsidRPr="00A84732" w:rsidRDefault="0005025C" w:rsidP="002B36FA">
      <w:pPr>
        <w:pStyle w:val="ListParagraph"/>
        <w:numPr>
          <w:ilvl w:val="0"/>
          <w:numId w:val="21"/>
        </w:numPr>
        <w:spacing w:after="0" w:line="252" w:lineRule="auto"/>
        <w:ind w:left="1418" w:hanging="425"/>
        <w:jc w:val="both"/>
        <w:rPr>
          <w:rFonts w:ascii="Arial" w:eastAsia="Arial" w:hAnsi="Arial" w:cs="Arial"/>
          <w:sz w:val="24"/>
          <w:szCs w:val="24"/>
        </w:rPr>
      </w:pPr>
      <w:r>
        <w:rPr>
          <w:rFonts w:ascii="Arial" w:eastAsia="Arial" w:hAnsi="Arial" w:cs="Arial"/>
          <w:sz w:val="24"/>
          <w:szCs w:val="24"/>
        </w:rPr>
        <w:t>BACKSTAGE INC</w:t>
      </w:r>
      <w:r w:rsidR="00982DD1" w:rsidRPr="00A84732">
        <w:rPr>
          <w:rFonts w:ascii="Arial" w:eastAsia="Arial" w:hAnsi="Arial" w:cs="Arial"/>
          <w:sz w:val="24"/>
          <w:szCs w:val="24"/>
        </w:rPr>
        <w:t xml:space="preserve"> must be used </w:t>
      </w:r>
      <w:r w:rsidR="00CF1C94">
        <w:rPr>
          <w:rFonts w:ascii="Arial" w:eastAsia="Arial" w:hAnsi="Arial" w:cs="Arial"/>
          <w:sz w:val="24"/>
          <w:szCs w:val="24"/>
        </w:rPr>
        <w:t>(</w:t>
      </w:r>
      <w:r w:rsidR="00982DD1" w:rsidRPr="00A84732">
        <w:rPr>
          <w:rFonts w:ascii="Arial" w:eastAsia="Arial" w:hAnsi="Arial" w:cs="Arial"/>
          <w:sz w:val="24"/>
          <w:szCs w:val="24"/>
        </w:rPr>
        <w:t xml:space="preserve">available on the </w:t>
      </w:r>
      <w:r>
        <w:rPr>
          <w:rFonts w:ascii="Arial" w:eastAsia="Arial" w:hAnsi="Arial" w:cs="Arial"/>
          <w:sz w:val="24"/>
          <w:szCs w:val="24"/>
        </w:rPr>
        <w:t>BACKSTAGE INC</w:t>
      </w:r>
      <w:r w:rsidR="00982DD1" w:rsidRPr="00A84732">
        <w:rPr>
          <w:rFonts w:ascii="Arial" w:eastAsia="Arial" w:hAnsi="Arial" w:cs="Arial"/>
          <w:sz w:val="24"/>
          <w:szCs w:val="24"/>
        </w:rPr>
        <w:t xml:space="preserve"> website</w:t>
      </w:r>
      <w:r w:rsidR="00CF1C94">
        <w:rPr>
          <w:rFonts w:ascii="Arial" w:eastAsia="Arial" w:hAnsi="Arial" w:cs="Arial"/>
          <w:sz w:val="24"/>
          <w:szCs w:val="24"/>
        </w:rPr>
        <w:t>)</w:t>
      </w:r>
      <w:r w:rsidR="007062CB">
        <w:rPr>
          <w:rFonts w:ascii="Arial" w:eastAsia="Arial" w:hAnsi="Arial" w:cs="Arial"/>
          <w:sz w:val="24"/>
          <w:szCs w:val="24"/>
        </w:rPr>
        <w:t xml:space="preserve"> and as per 17 (a) above will be emailed to all </w:t>
      </w:r>
      <w:r w:rsidR="00780CDE">
        <w:rPr>
          <w:rFonts w:ascii="Arial" w:eastAsia="Arial" w:hAnsi="Arial" w:cs="Arial"/>
          <w:sz w:val="24"/>
          <w:szCs w:val="24"/>
        </w:rPr>
        <w:t>participants upon confirmation of entry</w:t>
      </w:r>
      <w:r w:rsidR="00730BE8" w:rsidRPr="00A84732">
        <w:rPr>
          <w:rFonts w:ascii="Arial" w:eastAsia="Arial" w:hAnsi="Arial" w:cs="Arial"/>
          <w:sz w:val="24"/>
          <w:szCs w:val="24"/>
        </w:rPr>
        <w:t>.</w:t>
      </w:r>
    </w:p>
    <w:p w14:paraId="7E87F246" w14:textId="77777777" w:rsidR="007E6CF2" w:rsidRPr="007E6CF2" w:rsidRDefault="007E6CF2" w:rsidP="007E6CF2">
      <w:pPr>
        <w:pStyle w:val="ListParagraph"/>
        <w:rPr>
          <w:rFonts w:ascii="Arial" w:eastAsia="Arial" w:hAnsi="Arial" w:cs="Arial"/>
          <w:color w:val="FF0000"/>
          <w:sz w:val="24"/>
          <w:szCs w:val="24"/>
        </w:rPr>
      </w:pPr>
    </w:p>
    <w:p w14:paraId="25F55571" w14:textId="77777777" w:rsidR="007E6CF2" w:rsidRPr="00A84732" w:rsidRDefault="007E6CF2" w:rsidP="002B36FA">
      <w:pPr>
        <w:pStyle w:val="ListParagraph"/>
        <w:widowControl w:val="0"/>
        <w:numPr>
          <w:ilvl w:val="0"/>
          <w:numId w:val="21"/>
        </w:numPr>
        <w:tabs>
          <w:tab w:val="left" w:pos="1560"/>
        </w:tabs>
        <w:autoSpaceDE w:val="0"/>
        <w:autoSpaceDN w:val="0"/>
        <w:spacing w:before="120" w:after="0" w:line="240" w:lineRule="auto"/>
        <w:ind w:left="1418" w:right="142" w:hanging="425"/>
        <w:jc w:val="both"/>
        <w:rPr>
          <w:rFonts w:ascii="Arial" w:hAnsi="Arial" w:cs="Arial"/>
          <w:sz w:val="24"/>
          <w:szCs w:val="24"/>
        </w:rPr>
      </w:pPr>
      <w:bookmarkStart w:id="13" w:name="_Ref189735186"/>
      <w:r w:rsidRPr="00A84732">
        <w:rPr>
          <w:rFonts w:ascii="Arial" w:hAnsi="Arial" w:cs="Arial"/>
          <w:bCs/>
          <w:sz w:val="24"/>
          <w:szCs w:val="24"/>
        </w:rPr>
        <w:t xml:space="preserve">Strobe and laser derived lighting not permitted for health and safety reasons. </w:t>
      </w:r>
      <w:r w:rsidRPr="00A84732">
        <w:rPr>
          <w:rFonts w:ascii="Arial" w:hAnsi="Arial" w:cs="Arial"/>
          <w:b/>
          <w:sz w:val="24"/>
          <w:szCs w:val="24"/>
        </w:rPr>
        <w:t>Rule Breach: 5 point penalty.</w:t>
      </w:r>
      <w:bookmarkEnd w:id="13"/>
    </w:p>
    <w:p w14:paraId="337CC1C7" w14:textId="61C4B53E" w:rsidR="00982DD1" w:rsidRPr="007E6CF2" w:rsidRDefault="00982DD1" w:rsidP="007E6CF2">
      <w:pPr>
        <w:rPr>
          <w:rFonts w:ascii="Arial" w:eastAsia="Arial" w:hAnsi="Arial" w:cs="Arial"/>
          <w:color w:val="FF0000"/>
          <w:sz w:val="24"/>
          <w:szCs w:val="24"/>
        </w:rPr>
      </w:pPr>
    </w:p>
    <w:p w14:paraId="6886A6F9" w14:textId="77777777" w:rsidR="00284B7D" w:rsidRDefault="00284B7D" w:rsidP="00982DD1">
      <w:pPr>
        <w:ind w:left="1429" w:hanging="709"/>
        <w:jc w:val="both"/>
        <w:rPr>
          <w:rFonts w:ascii="Arial" w:hAnsi="Arial" w:cs="Arial"/>
          <w:b/>
          <w:bCs/>
          <w:sz w:val="24"/>
          <w:szCs w:val="24"/>
        </w:rPr>
      </w:pPr>
    </w:p>
    <w:p w14:paraId="08A4758E" w14:textId="4A5CE33E" w:rsidR="00982DD1" w:rsidRPr="00A84732" w:rsidRDefault="00982DD1" w:rsidP="00982DD1">
      <w:pPr>
        <w:ind w:left="1429" w:hanging="709"/>
        <w:jc w:val="both"/>
        <w:rPr>
          <w:rFonts w:ascii="Arial" w:hAnsi="Arial" w:cs="Arial"/>
          <w:b/>
          <w:bCs/>
          <w:sz w:val="24"/>
          <w:szCs w:val="24"/>
        </w:rPr>
      </w:pPr>
      <w:r w:rsidRPr="00A84732">
        <w:rPr>
          <w:rFonts w:ascii="Arial" w:hAnsi="Arial" w:cs="Arial"/>
          <w:b/>
          <w:bCs/>
          <w:sz w:val="24"/>
          <w:szCs w:val="24"/>
        </w:rPr>
        <w:lastRenderedPageBreak/>
        <w:t xml:space="preserve">Available Lighting – </w:t>
      </w:r>
      <w:r w:rsidR="002B36FA">
        <w:rPr>
          <w:rFonts w:ascii="Arial" w:hAnsi="Arial" w:cs="Arial"/>
          <w:b/>
          <w:bCs/>
          <w:sz w:val="24"/>
          <w:szCs w:val="24"/>
        </w:rPr>
        <w:t>Sir Robert Helpmann Theatre</w:t>
      </w:r>
    </w:p>
    <w:tbl>
      <w:tblPr>
        <w:tblStyle w:val="TableGrid"/>
        <w:tblW w:w="0" w:type="auto"/>
        <w:tblInd w:w="704" w:type="dxa"/>
        <w:tblLook w:val="04A0" w:firstRow="1" w:lastRow="0" w:firstColumn="1" w:lastColumn="0" w:noHBand="0" w:noVBand="1"/>
      </w:tblPr>
      <w:tblGrid>
        <w:gridCol w:w="2977"/>
        <w:gridCol w:w="6657"/>
      </w:tblGrid>
      <w:tr w:rsidR="00982DD1" w:rsidRPr="00A84732" w14:paraId="5E73F51D" w14:textId="77777777" w:rsidTr="00295A2B">
        <w:tc>
          <w:tcPr>
            <w:tcW w:w="2977" w:type="dxa"/>
          </w:tcPr>
          <w:p w14:paraId="283E85E1" w14:textId="77777777" w:rsidR="00982DD1" w:rsidRPr="00A84732" w:rsidRDefault="00982DD1" w:rsidP="00FF7EF1">
            <w:pPr>
              <w:tabs>
                <w:tab w:val="left" w:pos="4536"/>
              </w:tabs>
              <w:spacing w:after="40" w:line="247" w:lineRule="auto"/>
              <w:jc w:val="both"/>
              <w:rPr>
                <w:rFonts w:ascii="Arial" w:hAnsi="Arial" w:cs="Arial"/>
                <w:b/>
                <w:sz w:val="24"/>
                <w:szCs w:val="24"/>
              </w:rPr>
            </w:pPr>
            <w:r w:rsidRPr="00A84732">
              <w:rPr>
                <w:rFonts w:ascii="Arial" w:hAnsi="Arial" w:cs="Arial"/>
                <w:b/>
                <w:sz w:val="24"/>
                <w:szCs w:val="24"/>
              </w:rPr>
              <w:t>Blinders</w:t>
            </w:r>
          </w:p>
        </w:tc>
        <w:tc>
          <w:tcPr>
            <w:tcW w:w="6657" w:type="dxa"/>
          </w:tcPr>
          <w:p w14:paraId="01A2D28C" w14:textId="77777777" w:rsidR="00982DD1" w:rsidRPr="00A84732" w:rsidRDefault="00982DD1" w:rsidP="00FF7EF1">
            <w:pPr>
              <w:tabs>
                <w:tab w:val="left" w:pos="4536"/>
              </w:tabs>
              <w:spacing w:after="40" w:line="247" w:lineRule="auto"/>
              <w:jc w:val="both"/>
              <w:rPr>
                <w:rFonts w:ascii="Arial" w:hAnsi="Arial" w:cs="Arial"/>
                <w:sz w:val="24"/>
                <w:szCs w:val="24"/>
              </w:rPr>
            </w:pPr>
            <w:r w:rsidRPr="00A84732">
              <w:rPr>
                <w:rFonts w:ascii="Arial" w:hAnsi="Arial" w:cs="Arial"/>
                <w:sz w:val="24"/>
                <w:szCs w:val="24"/>
              </w:rPr>
              <w:t>P and OP sides</w:t>
            </w:r>
          </w:p>
        </w:tc>
      </w:tr>
      <w:tr w:rsidR="00982DD1" w:rsidRPr="00A84732" w14:paraId="733C98C5" w14:textId="77777777" w:rsidTr="00295A2B">
        <w:tc>
          <w:tcPr>
            <w:tcW w:w="2977" w:type="dxa"/>
          </w:tcPr>
          <w:p w14:paraId="218F327A" w14:textId="77777777" w:rsidR="00982DD1" w:rsidRPr="00A84732" w:rsidRDefault="00982DD1" w:rsidP="00FF7EF1">
            <w:pPr>
              <w:tabs>
                <w:tab w:val="left" w:pos="4536"/>
              </w:tabs>
              <w:spacing w:after="40" w:line="247" w:lineRule="auto"/>
              <w:jc w:val="both"/>
              <w:rPr>
                <w:rFonts w:ascii="Arial" w:hAnsi="Arial" w:cs="Arial"/>
                <w:b/>
                <w:sz w:val="24"/>
                <w:szCs w:val="24"/>
              </w:rPr>
            </w:pPr>
            <w:r w:rsidRPr="00A84732">
              <w:rPr>
                <w:rFonts w:ascii="Arial" w:hAnsi="Arial" w:cs="Arial"/>
                <w:b/>
                <w:sz w:val="24"/>
                <w:szCs w:val="24"/>
              </w:rPr>
              <w:t>Decal</w:t>
            </w:r>
          </w:p>
        </w:tc>
        <w:tc>
          <w:tcPr>
            <w:tcW w:w="6657" w:type="dxa"/>
          </w:tcPr>
          <w:p w14:paraId="0D904891" w14:textId="77777777" w:rsidR="00982DD1" w:rsidRPr="00A84732" w:rsidRDefault="00982DD1" w:rsidP="00FF7EF1">
            <w:pPr>
              <w:tabs>
                <w:tab w:val="left" w:pos="4536"/>
              </w:tabs>
              <w:spacing w:after="40" w:line="247" w:lineRule="auto"/>
              <w:jc w:val="both"/>
              <w:rPr>
                <w:rFonts w:ascii="Arial" w:hAnsi="Arial" w:cs="Arial"/>
                <w:b/>
                <w:sz w:val="24"/>
                <w:szCs w:val="24"/>
              </w:rPr>
            </w:pPr>
            <w:r w:rsidRPr="00A84732">
              <w:rPr>
                <w:rFonts w:ascii="Arial" w:hAnsi="Arial" w:cs="Arial"/>
                <w:sz w:val="24"/>
                <w:szCs w:val="24"/>
              </w:rPr>
              <w:t>dappled effect over stage with or without stage wash</w:t>
            </w:r>
          </w:p>
        </w:tc>
      </w:tr>
      <w:tr w:rsidR="00982DD1" w:rsidRPr="00A84732" w14:paraId="75417967" w14:textId="77777777" w:rsidTr="00295A2B">
        <w:tc>
          <w:tcPr>
            <w:tcW w:w="2977" w:type="dxa"/>
          </w:tcPr>
          <w:p w14:paraId="76BDC34F" w14:textId="77777777" w:rsidR="00982DD1" w:rsidRPr="00A84732" w:rsidRDefault="00982DD1" w:rsidP="00FF7EF1">
            <w:pPr>
              <w:tabs>
                <w:tab w:val="left" w:pos="4536"/>
              </w:tabs>
              <w:spacing w:after="40" w:line="247" w:lineRule="auto"/>
              <w:jc w:val="both"/>
              <w:rPr>
                <w:rFonts w:ascii="Arial" w:hAnsi="Arial" w:cs="Arial"/>
                <w:b/>
                <w:sz w:val="24"/>
                <w:szCs w:val="24"/>
              </w:rPr>
            </w:pPr>
            <w:r w:rsidRPr="00A84732">
              <w:rPr>
                <w:rFonts w:ascii="Arial" w:hAnsi="Arial" w:cs="Arial"/>
                <w:b/>
                <w:sz w:val="24"/>
                <w:szCs w:val="24"/>
              </w:rPr>
              <w:t>Centre special</w:t>
            </w:r>
          </w:p>
        </w:tc>
        <w:tc>
          <w:tcPr>
            <w:tcW w:w="6657" w:type="dxa"/>
          </w:tcPr>
          <w:p w14:paraId="68FAB6BE" w14:textId="77777777" w:rsidR="00982DD1" w:rsidRPr="00A84732" w:rsidRDefault="00982DD1" w:rsidP="00FF7EF1">
            <w:pPr>
              <w:tabs>
                <w:tab w:val="left" w:pos="4536"/>
              </w:tabs>
              <w:spacing w:after="40" w:line="247" w:lineRule="auto"/>
              <w:jc w:val="both"/>
              <w:rPr>
                <w:rFonts w:ascii="Arial" w:hAnsi="Arial" w:cs="Arial"/>
                <w:b/>
                <w:sz w:val="24"/>
                <w:szCs w:val="24"/>
              </w:rPr>
            </w:pPr>
            <w:r w:rsidRPr="00A84732">
              <w:rPr>
                <w:rFonts w:ascii="Arial" w:hAnsi="Arial" w:cs="Arial"/>
                <w:sz w:val="24"/>
                <w:szCs w:val="24"/>
              </w:rPr>
              <w:t>larger spot over spot 5, considered part of one lighting cue</w:t>
            </w:r>
          </w:p>
        </w:tc>
      </w:tr>
      <w:tr w:rsidR="00982DD1" w:rsidRPr="00A84732" w14:paraId="1AC3CF1C" w14:textId="77777777" w:rsidTr="00295A2B">
        <w:tc>
          <w:tcPr>
            <w:tcW w:w="2977" w:type="dxa"/>
          </w:tcPr>
          <w:p w14:paraId="6BDB5136" w14:textId="77777777" w:rsidR="00982DD1" w:rsidRPr="00A84732" w:rsidRDefault="00982DD1" w:rsidP="00FF7EF1">
            <w:pPr>
              <w:tabs>
                <w:tab w:val="left" w:pos="4536"/>
              </w:tabs>
              <w:spacing w:after="40" w:line="247" w:lineRule="auto"/>
              <w:jc w:val="both"/>
              <w:rPr>
                <w:rFonts w:ascii="Arial" w:hAnsi="Arial" w:cs="Arial"/>
                <w:b/>
                <w:sz w:val="24"/>
                <w:szCs w:val="24"/>
              </w:rPr>
            </w:pPr>
            <w:r w:rsidRPr="00A84732">
              <w:rPr>
                <w:rFonts w:ascii="Arial" w:hAnsi="Arial" w:cs="Arial"/>
                <w:b/>
                <w:sz w:val="24"/>
                <w:szCs w:val="24"/>
              </w:rPr>
              <w:t>Chase</w:t>
            </w:r>
          </w:p>
        </w:tc>
        <w:tc>
          <w:tcPr>
            <w:tcW w:w="6657" w:type="dxa"/>
          </w:tcPr>
          <w:p w14:paraId="57C77AEE" w14:textId="77777777" w:rsidR="00982DD1" w:rsidRPr="00A84732" w:rsidRDefault="00982DD1" w:rsidP="00FF7EF1">
            <w:pPr>
              <w:tabs>
                <w:tab w:val="left" w:pos="4536"/>
              </w:tabs>
              <w:spacing w:after="40" w:line="247" w:lineRule="auto"/>
              <w:jc w:val="both"/>
              <w:rPr>
                <w:rFonts w:ascii="Arial" w:hAnsi="Arial" w:cs="Arial"/>
                <w:sz w:val="24"/>
                <w:szCs w:val="24"/>
              </w:rPr>
            </w:pPr>
            <w:r w:rsidRPr="00A84732">
              <w:rPr>
                <w:rFonts w:ascii="Arial" w:hAnsi="Arial" w:cs="Arial"/>
                <w:sz w:val="24"/>
                <w:szCs w:val="24"/>
              </w:rPr>
              <w:t>can be applied to stage wash, cyc colour or spots</w:t>
            </w:r>
          </w:p>
        </w:tc>
      </w:tr>
      <w:tr w:rsidR="00982DD1" w:rsidRPr="00A84732" w14:paraId="0506CF47" w14:textId="77777777" w:rsidTr="00295A2B">
        <w:tc>
          <w:tcPr>
            <w:tcW w:w="2977" w:type="dxa"/>
          </w:tcPr>
          <w:p w14:paraId="64ED260F" w14:textId="77777777" w:rsidR="00982DD1" w:rsidRPr="00A84732" w:rsidRDefault="00982DD1" w:rsidP="00FF7EF1">
            <w:pPr>
              <w:tabs>
                <w:tab w:val="left" w:pos="4536"/>
              </w:tabs>
              <w:spacing w:after="40" w:line="247" w:lineRule="auto"/>
              <w:jc w:val="both"/>
              <w:rPr>
                <w:rFonts w:ascii="Arial" w:hAnsi="Arial" w:cs="Arial"/>
                <w:b/>
                <w:sz w:val="24"/>
                <w:szCs w:val="24"/>
              </w:rPr>
            </w:pPr>
            <w:r w:rsidRPr="00A84732">
              <w:rPr>
                <w:rFonts w:ascii="Arial" w:hAnsi="Arial" w:cs="Arial"/>
                <w:b/>
                <w:sz w:val="24"/>
                <w:szCs w:val="24"/>
              </w:rPr>
              <w:t xml:space="preserve">Colours – </w:t>
            </w:r>
          </w:p>
          <w:p w14:paraId="78D9F2D3" w14:textId="77777777" w:rsidR="00982DD1" w:rsidRPr="00A84732" w:rsidRDefault="00982DD1" w:rsidP="00FF7EF1">
            <w:pPr>
              <w:tabs>
                <w:tab w:val="left" w:pos="4536"/>
              </w:tabs>
              <w:spacing w:after="40" w:line="247" w:lineRule="auto"/>
              <w:jc w:val="both"/>
              <w:rPr>
                <w:rFonts w:ascii="Arial" w:hAnsi="Arial" w:cs="Arial"/>
                <w:b/>
                <w:sz w:val="24"/>
                <w:szCs w:val="24"/>
              </w:rPr>
            </w:pPr>
            <w:r w:rsidRPr="00A84732">
              <w:rPr>
                <w:rFonts w:ascii="Arial" w:hAnsi="Arial" w:cs="Arial"/>
                <w:b/>
                <w:sz w:val="24"/>
                <w:szCs w:val="24"/>
              </w:rPr>
              <w:t>Stage, cyc &amp; side lights</w:t>
            </w:r>
          </w:p>
        </w:tc>
        <w:tc>
          <w:tcPr>
            <w:tcW w:w="6657" w:type="dxa"/>
          </w:tcPr>
          <w:p w14:paraId="5C457FA3" w14:textId="77777777" w:rsidR="00982DD1" w:rsidRPr="00A84732" w:rsidRDefault="00982DD1" w:rsidP="00FF7EF1">
            <w:pPr>
              <w:tabs>
                <w:tab w:val="left" w:pos="4536"/>
              </w:tabs>
              <w:spacing w:after="40" w:line="247" w:lineRule="auto"/>
              <w:jc w:val="both"/>
              <w:rPr>
                <w:rFonts w:ascii="Arial" w:hAnsi="Arial" w:cs="Arial"/>
                <w:sz w:val="24"/>
                <w:szCs w:val="24"/>
              </w:rPr>
            </w:pPr>
            <w:r w:rsidRPr="00A84732">
              <w:rPr>
                <w:rFonts w:ascii="Arial" w:hAnsi="Arial" w:cs="Arial"/>
                <w:sz w:val="24"/>
                <w:szCs w:val="24"/>
              </w:rPr>
              <w:t xml:space="preserve">red, green, amber, yellow, pink, purple, aqua, light green, blue and white (no variations to these allowed).  </w:t>
            </w:r>
          </w:p>
          <w:p w14:paraId="713E7B23" w14:textId="77777777" w:rsidR="00982DD1" w:rsidRPr="00A84732" w:rsidRDefault="00982DD1" w:rsidP="00FF7EF1">
            <w:pPr>
              <w:tabs>
                <w:tab w:val="left" w:pos="4536"/>
              </w:tabs>
              <w:spacing w:after="40" w:line="247" w:lineRule="auto"/>
              <w:jc w:val="both"/>
              <w:rPr>
                <w:rFonts w:ascii="Arial" w:hAnsi="Arial" w:cs="Arial"/>
                <w:b/>
                <w:sz w:val="24"/>
                <w:szCs w:val="24"/>
              </w:rPr>
            </w:pPr>
            <w:r w:rsidRPr="00A84732">
              <w:rPr>
                <w:rFonts w:ascii="Arial" w:hAnsi="Arial" w:cs="Arial"/>
                <w:sz w:val="24"/>
                <w:szCs w:val="24"/>
              </w:rPr>
              <w:t>Front of house/face light is included unless indicated.</w:t>
            </w:r>
          </w:p>
        </w:tc>
      </w:tr>
      <w:tr w:rsidR="00982DD1" w:rsidRPr="00A84732" w14:paraId="0D812A31" w14:textId="77777777" w:rsidTr="00295A2B">
        <w:tc>
          <w:tcPr>
            <w:tcW w:w="2977" w:type="dxa"/>
          </w:tcPr>
          <w:p w14:paraId="714A7716" w14:textId="77777777" w:rsidR="00982DD1" w:rsidRPr="00A84732" w:rsidRDefault="00982DD1" w:rsidP="00FF7EF1">
            <w:pPr>
              <w:tabs>
                <w:tab w:val="left" w:pos="4536"/>
              </w:tabs>
              <w:spacing w:after="40" w:line="247" w:lineRule="auto"/>
              <w:jc w:val="both"/>
              <w:rPr>
                <w:rFonts w:ascii="Arial" w:hAnsi="Arial" w:cs="Arial"/>
                <w:b/>
                <w:sz w:val="24"/>
                <w:szCs w:val="24"/>
              </w:rPr>
            </w:pPr>
            <w:r w:rsidRPr="00A84732">
              <w:rPr>
                <w:rFonts w:ascii="Arial" w:hAnsi="Arial" w:cs="Arial"/>
                <w:b/>
                <w:sz w:val="24"/>
                <w:szCs w:val="24"/>
              </w:rPr>
              <w:t>Curtain special</w:t>
            </w:r>
          </w:p>
        </w:tc>
        <w:tc>
          <w:tcPr>
            <w:tcW w:w="6657" w:type="dxa"/>
          </w:tcPr>
          <w:p w14:paraId="50C76BD8" w14:textId="77777777" w:rsidR="00982DD1" w:rsidRPr="00A84732" w:rsidRDefault="00982DD1" w:rsidP="00FF7EF1">
            <w:pPr>
              <w:tabs>
                <w:tab w:val="left" w:pos="4536"/>
              </w:tabs>
              <w:spacing w:after="40" w:line="247" w:lineRule="auto"/>
              <w:jc w:val="both"/>
              <w:rPr>
                <w:rFonts w:ascii="Arial" w:hAnsi="Arial" w:cs="Arial"/>
                <w:b/>
                <w:sz w:val="24"/>
                <w:szCs w:val="24"/>
              </w:rPr>
            </w:pPr>
            <w:r w:rsidRPr="00A84732">
              <w:rPr>
                <w:rFonts w:ascii="Arial" w:hAnsi="Arial" w:cs="Arial"/>
                <w:sz w:val="24"/>
                <w:szCs w:val="24"/>
              </w:rPr>
              <w:t>lights page at centre of back curtain, considered part of one lighting cue</w:t>
            </w:r>
          </w:p>
        </w:tc>
      </w:tr>
      <w:tr w:rsidR="00982DD1" w:rsidRPr="00A84732" w14:paraId="1D245B3E" w14:textId="77777777" w:rsidTr="00295A2B">
        <w:tc>
          <w:tcPr>
            <w:tcW w:w="2977" w:type="dxa"/>
          </w:tcPr>
          <w:p w14:paraId="2F3C62C8" w14:textId="77777777" w:rsidR="00982DD1" w:rsidRPr="00A84732" w:rsidRDefault="00982DD1" w:rsidP="00FF7EF1">
            <w:pPr>
              <w:tabs>
                <w:tab w:val="left" w:pos="4536"/>
              </w:tabs>
              <w:spacing w:after="40" w:line="247" w:lineRule="auto"/>
              <w:jc w:val="both"/>
              <w:rPr>
                <w:rFonts w:ascii="Arial" w:hAnsi="Arial" w:cs="Arial"/>
                <w:b/>
                <w:sz w:val="24"/>
                <w:szCs w:val="24"/>
              </w:rPr>
            </w:pPr>
            <w:r w:rsidRPr="00A84732">
              <w:rPr>
                <w:rFonts w:ascii="Arial" w:hAnsi="Arial" w:cs="Arial"/>
                <w:b/>
                <w:sz w:val="24"/>
                <w:szCs w:val="24"/>
              </w:rPr>
              <w:t>Follow spot</w:t>
            </w:r>
          </w:p>
        </w:tc>
        <w:tc>
          <w:tcPr>
            <w:tcW w:w="6657" w:type="dxa"/>
          </w:tcPr>
          <w:p w14:paraId="3AA66959" w14:textId="574B74A7" w:rsidR="00982DD1" w:rsidRPr="00A84732" w:rsidRDefault="00982DD1" w:rsidP="00FF7EF1">
            <w:pPr>
              <w:tabs>
                <w:tab w:val="left" w:pos="4536"/>
              </w:tabs>
              <w:spacing w:after="40" w:line="247" w:lineRule="auto"/>
              <w:jc w:val="both"/>
              <w:rPr>
                <w:rFonts w:ascii="Arial" w:hAnsi="Arial" w:cs="Arial"/>
                <w:sz w:val="24"/>
                <w:szCs w:val="24"/>
              </w:rPr>
            </w:pPr>
            <w:r w:rsidRPr="00A84732">
              <w:rPr>
                <w:rFonts w:ascii="Arial" w:hAnsi="Arial" w:cs="Arial"/>
                <w:sz w:val="24"/>
                <w:szCs w:val="24"/>
              </w:rPr>
              <w:t>Operators must be suitably qualified.  Your operator MUST see the Duty Tech prior to section starting for training/run through.  Failure to do this will mean you cannot use the follow spot.</w:t>
            </w:r>
            <w:r w:rsidR="00C663C9">
              <w:rPr>
                <w:rFonts w:ascii="Arial" w:hAnsi="Arial" w:cs="Arial"/>
                <w:sz w:val="24"/>
                <w:szCs w:val="24"/>
              </w:rPr>
              <w:t xml:space="preserve"> To be confirmed via Sir Robert Helpmann Theatre staff if definitely available once lighting sheets have been received.</w:t>
            </w:r>
          </w:p>
        </w:tc>
      </w:tr>
      <w:tr w:rsidR="00982DD1" w:rsidRPr="00A84732" w14:paraId="18D6A5E3" w14:textId="77777777" w:rsidTr="00295A2B">
        <w:tc>
          <w:tcPr>
            <w:tcW w:w="2977" w:type="dxa"/>
          </w:tcPr>
          <w:p w14:paraId="16CD202F" w14:textId="77777777" w:rsidR="00982DD1" w:rsidRPr="00A84732" w:rsidRDefault="00982DD1" w:rsidP="00FF7EF1">
            <w:pPr>
              <w:tabs>
                <w:tab w:val="left" w:pos="4536"/>
              </w:tabs>
              <w:spacing w:after="40" w:line="247" w:lineRule="auto"/>
              <w:jc w:val="both"/>
              <w:rPr>
                <w:rFonts w:ascii="Arial" w:hAnsi="Arial" w:cs="Arial"/>
                <w:b/>
                <w:sz w:val="24"/>
                <w:szCs w:val="24"/>
              </w:rPr>
            </w:pPr>
            <w:r w:rsidRPr="00A84732">
              <w:rPr>
                <w:rFonts w:ascii="Arial" w:hAnsi="Arial" w:cs="Arial"/>
                <w:b/>
                <w:sz w:val="24"/>
                <w:szCs w:val="24"/>
              </w:rPr>
              <w:t>Kick lights</w:t>
            </w:r>
          </w:p>
        </w:tc>
        <w:tc>
          <w:tcPr>
            <w:tcW w:w="6657" w:type="dxa"/>
          </w:tcPr>
          <w:p w14:paraId="56586990" w14:textId="77777777" w:rsidR="00982DD1" w:rsidRPr="00A84732" w:rsidRDefault="00982DD1" w:rsidP="00FF7EF1">
            <w:pPr>
              <w:tabs>
                <w:tab w:val="left" w:pos="4536"/>
              </w:tabs>
              <w:spacing w:after="40" w:line="247" w:lineRule="auto"/>
              <w:jc w:val="both"/>
              <w:rPr>
                <w:rFonts w:ascii="Arial" w:hAnsi="Arial" w:cs="Arial"/>
                <w:b/>
                <w:sz w:val="24"/>
                <w:szCs w:val="24"/>
              </w:rPr>
            </w:pPr>
            <w:r w:rsidRPr="00A84732">
              <w:rPr>
                <w:rFonts w:ascii="Arial" w:hAnsi="Arial" w:cs="Arial"/>
                <w:bCs/>
                <w:sz w:val="24"/>
                <w:szCs w:val="24"/>
              </w:rPr>
              <w:t>downstage white strip</w:t>
            </w:r>
          </w:p>
        </w:tc>
      </w:tr>
      <w:tr w:rsidR="00982DD1" w:rsidRPr="00A84732" w14:paraId="4AFFE621" w14:textId="77777777" w:rsidTr="00295A2B">
        <w:tc>
          <w:tcPr>
            <w:tcW w:w="2977" w:type="dxa"/>
          </w:tcPr>
          <w:p w14:paraId="7DA6B081" w14:textId="77777777" w:rsidR="00982DD1" w:rsidRPr="00A84732" w:rsidRDefault="00982DD1" w:rsidP="00FF7EF1">
            <w:pPr>
              <w:tabs>
                <w:tab w:val="left" w:pos="4536"/>
              </w:tabs>
              <w:spacing w:after="40" w:line="247" w:lineRule="auto"/>
              <w:jc w:val="both"/>
              <w:rPr>
                <w:rFonts w:ascii="Arial" w:hAnsi="Arial" w:cs="Arial"/>
                <w:b/>
                <w:sz w:val="24"/>
                <w:szCs w:val="24"/>
              </w:rPr>
            </w:pPr>
            <w:r w:rsidRPr="00A84732">
              <w:rPr>
                <w:rFonts w:ascii="Arial" w:hAnsi="Arial" w:cs="Arial"/>
                <w:b/>
                <w:sz w:val="24"/>
                <w:szCs w:val="24"/>
              </w:rPr>
              <w:t>Mirror ball</w:t>
            </w:r>
          </w:p>
        </w:tc>
        <w:tc>
          <w:tcPr>
            <w:tcW w:w="6657" w:type="dxa"/>
          </w:tcPr>
          <w:p w14:paraId="7ECE4A28" w14:textId="77777777" w:rsidR="00982DD1" w:rsidRPr="00A84732" w:rsidRDefault="00982DD1" w:rsidP="00FF7EF1">
            <w:pPr>
              <w:tabs>
                <w:tab w:val="left" w:pos="4536"/>
              </w:tabs>
              <w:spacing w:after="40" w:line="247" w:lineRule="auto"/>
              <w:jc w:val="both"/>
              <w:rPr>
                <w:rFonts w:ascii="Arial" w:hAnsi="Arial" w:cs="Arial"/>
                <w:b/>
                <w:sz w:val="24"/>
                <w:szCs w:val="24"/>
              </w:rPr>
            </w:pPr>
            <w:r w:rsidRPr="00A84732">
              <w:rPr>
                <w:rFonts w:ascii="Arial" w:hAnsi="Arial" w:cs="Arial"/>
                <w:sz w:val="24"/>
                <w:szCs w:val="24"/>
              </w:rPr>
              <w:t>can be spinning or still</w:t>
            </w:r>
          </w:p>
        </w:tc>
      </w:tr>
      <w:tr w:rsidR="00982DD1" w:rsidRPr="00A84732" w14:paraId="1B7077C4" w14:textId="77777777" w:rsidTr="00295A2B">
        <w:tc>
          <w:tcPr>
            <w:tcW w:w="2977" w:type="dxa"/>
          </w:tcPr>
          <w:p w14:paraId="562C54BB" w14:textId="77777777" w:rsidR="00982DD1" w:rsidRPr="00A84732" w:rsidRDefault="00982DD1" w:rsidP="00FF7EF1">
            <w:pPr>
              <w:tabs>
                <w:tab w:val="left" w:pos="4536"/>
              </w:tabs>
              <w:spacing w:after="40" w:line="247" w:lineRule="auto"/>
              <w:jc w:val="both"/>
              <w:rPr>
                <w:rFonts w:ascii="Arial" w:hAnsi="Arial" w:cs="Arial"/>
                <w:b/>
                <w:sz w:val="24"/>
                <w:szCs w:val="24"/>
              </w:rPr>
            </w:pPr>
            <w:r w:rsidRPr="00A84732">
              <w:rPr>
                <w:rFonts w:ascii="Arial" w:hAnsi="Arial" w:cs="Arial"/>
                <w:b/>
                <w:sz w:val="24"/>
                <w:szCs w:val="24"/>
              </w:rPr>
              <w:t>Stage spots</w:t>
            </w:r>
          </w:p>
        </w:tc>
        <w:tc>
          <w:tcPr>
            <w:tcW w:w="6657" w:type="dxa"/>
          </w:tcPr>
          <w:p w14:paraId="7DBB747A" w14:textId="232136C6" w:rsidR="00982DD1" w:rsidRPr="00A84732" w:rsidRDefault="00982DD1" w:rsidP="00FF7EF1">
            <w:pPr>
              <w:tabs>
                <w:tab w:val="left" w:pos="4536"/>
              </w:tabs>
              <w:spacing w:after="40" w:line="247" w:lineRule="auto"/>
              <w:jc w:val="both"/>
              <w:rPr>
                <w:rFonts w:ascii="Arial" w:hAnsi="Arial" w:cs="Arial"/>
                <w:b/>
                <w:sz w:val="24"/>
                <w:szCs w:val="24"/>
              </w:rPr>
            </w:pPr>
            <w:r w:rsidRPr="00A84732">
              <w:rPr>
                <w:rFonts w:ascii="Arial" w:hAnsi="Arial" w:cs="Arial"/>
                <w:sz w:val="24"/>
                <w:szCs w:val="24"/>
              </w:rPr>
              <w:t xml:space="preserve">9 spots, each change of combination of </w:t>
            </w:r>
            <w:r w:rsidR="00730BE8" w:rsidRPr="00A84732">
              <w:rPr>
                <w:rFonts w:ascii="Arial" w:hAnsi="Arial" w:cs="Arial"/>
                <w:sz w:val="24"/>
                <w:szCs w:val="24"/>
              </w:rPr>
              <w:t>downspots</w:t>
            </w:r>
            <w:r w:rsidRPr="00A84732">
              <w:rPr>
                <w:rFonts w:ascii="Arial" w:hAnsi="Arial" w:cs="Arial"/>
                <w:sz w:val="24"/>
                <w:szCs w:val="24"/>
              </w:rPr>
              <w:t xml:space="preserve"> is considered part of one lighting cue</w:t>
            </w:r>
          </w:p>
        </w:tc>
      </w:tr>
      <w:tr w:rsidR="00982DD1" w:rsidRPr="00A84732" w14:paraId="4B977286" w14:textId="77777777" w:rsidTr="00295A2B">
        <w:tc>
          <w:tcPr>
            <w:tcW w:w="2977" w:type="dxa"/>
          </w:tcPr>
          <w:p w14:paraId="44AF4F07" w14:textId="77777777" w:rsidR="00982DD1" w:rsidRPr="00A84732" w:rsidRDefault="00982DD1" w:rsidP="00FF7EF1">
            <w:pPr>
              <w:tabs>
                <w:tab w:val="left" w:pos="4536"/>
              </w:tabs>
              <w:spacing w:after="40" w:line="247" w:lineRule="auto"/>
              <w:jc w:val="both"/>
              <w:rPr>
                <w:rFonts w:ascii="Arial" w:hAnsi="Arial" w:cs="Arial"/>
                <w:b/>
                <w:sz w:val="24"/>
                <w:szCs w:val="24"/>
              </w:rPr>
            </w:pPr>
            <w:r w:rsidRPr="00A84732">
              <w:rPr>
                <w:rFonts w:ascii="Arial" w:hAnsi="Arial" w:cs="Arial"/>
                <w:b/>
                <w:sz w:val="24"/>
                <w:szCs w:val="24"/>
              </w:rPr>
              <w:t>UV light</w:t>
            </w:r>
          </w:p>
        </w:tc>
        <w:tc>
          <w:tcPr>
            <w:tcW w:w="6657" w:type="dxa"/>
          </w:tcPr>
          <w:p w14:paraId="14779B8F" w14:textId="77777777" w:rsidR="00982DD1" w:rsidRPr="00A84732" w:rsidRDefault="00982DD1" w:rsidP="00FF7EF1">
            <w:pPr>
              <w:tabs>
                <w:tab w:val="left" w:pos="4536"/>
              </w:tabs>
              <w:spacing w:after="40" w:line="247" w:lineRule="auto"/>
              <w:jc w:val="both"/>
              <w:rPr>
                <w:rFonts w:ascii="Arial" w:hAnsi="Arial" w:cs="Arial"/>
                <w:b/>
                <w:sz w:val="24"/>
                <w:szCs w:val="24"/>
              </w:rPr>
            </w:pPr>
            <w:r w:rsidRPr="00A84732">
              <w:rPr>
                <w:rFonts w:ascii="Arial" w:hAnsi="Arial" w:cs="Arial"/>
                <w:sz w:val="24"/>
                <w:szCs w:val="24"/>
              </w:rPr>
              <w:t xml:space="preserve">only works with blackout  </w:t>
            </w:r>
          </w:p>
        </w:tc>
      </w:tr>
    </w:tbl>
    <w:p w14:paraId="4A6D7A05" w14:textId="77777777" w:rsidR="00CB0AEC" w:rsidRPr="00A84732" w:rsidRDefault="00CB0AEC" w:rsidP="00295A2B">
      <w:pPr>
        <w:jc w:val="both"/>
        <w:rPr>
          <w:rFonts w:ascii="Arial" w:eastAsia="Arial" w:hAnsi="Arial" w:cs="Arial"/>
          <w:sz w:val="24"/>
          <w:szCs w:val="24"/>
        </w:rPr>
      </w:pPr>
    </w:p>
    <w:p w14:paraId="5FE2EF9D" w14:textId="390A424F" w:rsidR="00982DD1" w:rsidRPr="00A84732" w:rsidRDefault="00982DD1" w:rsidP="002B36FA">
      <w:pPr>
        <w:pStyle w:val="ListParagraph"/>
        <w:numPr>
          <w:ilvl w:val="0"/>
          <w:numId w:val="32"/>
        </w:numPr>
        <w:spacing w:line="252" w:lineRule="auto"/>
        <w:ind w:left="993" w:hanging="644"/>
        <w:jc w:val="both"/>
        <w:rPr>
          <w:rFonts w:ascii="Arial" w:eastAsia="Arial" w:hAnsi="Arial" w:cs="Arial"/>
          <w:b/>
          <w:bCs/>
          <w:sz w:val="24"/>
          <w:szCs w:val="24"/>
        </w:rPr>
      </w:pPr>
      <w:r w:rsidRPr="00A84732">
        <w:rPr>
          <w:rFonts w:ascii="Arial" w:eastAsia="Arial" w:hAnsi="Arial" w:cs="Arial"/>
          <w:b/>
          <w:bCs/>
          <w:sz w:val="24"/>
          <w:szCs w:val="24"/>
        </w:rPr>
        <w:t>Technical Faults</w:t>
      </w:r>
      <w:r w:rsidR="0050178D" w:rsidRPr="00A84732">
        <w:rPr>
          <w:rFonts w:ascii="Arial" w:eastAsia="Arial" w:hAnsi="Arial" w:cs="Arial"/>
          <w:b/>
          <w:bCs/>
          <w:sz w:val="24"/>
          <w:szCs w:val="24"/>
        </w:rPr>
        <w:t xml:space="preserve"> &amp; Technician Error</w:t>
      </w:r>
    </w:p>
    <w:p w14:paraId="7271644F" w14:textId="0AACE615" w:rsidR="0050178D" w:rsidRPr="00A84732" w:rsidRDefault="0050178D" w:rsidP="002B36FA">
      <w:pPr>
        <w:numPr>
          <w:ilvl w:val="3"/>
          <w:numId w:val="27"/>
        </w:numPr>
        <w:ind w:left="1418" w:hanging="425"/>
        <w:jc w:val="both"/>
        <w:rPr>
          <w:rFonts w:ascii="Arial" w:eastAsia="Arial" w:hAnsi="Arial" w:cs="Arial"/>
          <w:sz w:val="24"/>
          <w:szCs w:val="24"/>
        </w:rPr>
      </w:pPr>
      <w:r w:rsidRPr="00A84732">
        <w:rPr>
          <w:rFonts w:ascii="Arial" w:eastAsia="Arial" w:hAnsi="Arial" w:cs="Arial"/>
          <w:sz w:val="24"/>
          <w:szCs w:val="24"/>
        </w:rPr>
        <w:t>A technical fault is defined as an equipment failure that affects the music or visibility of the competitor.</w:t>
      </w:r>
    </w:p>
    <w:p w14:paraId="0322237D" w14:textId="7E583E27" w:rsidR="0050178D" w:rsidRPr="00A84732" w:rsidRDefault="0050178D" w:rsidP="002B36FA">
      <w:pPr>
        <w:numPr>
          <w:ilvl w:val="3"/>
          <w:numId w:val="27"/>
        </w:numPr>
        <w:ind w:left="1418" w:hanging="425"/>
        <w:jc w:val="both"/>
        <w:rPr>
          <w:rFonts w:ascii="Arial" w:eastAsia="Arial" w:hAnsi="Arial" w:cs="Arial"/>
          <w:sz w:val="24"/>
          <w:szCs w:val="24"/>
        </w:rPr>
      </w:pPr>
      <w:r w:rsidRPr="00A84732">
        <w:rPr>
          <w:rFonts w:ascii="Arial" w:eastAsia="Arial" w:hAnsi="Arial" w:cs="Arial"/>
          <w:sz w:val="24"/>
          <w:szCs w:val="24"/>
        </w:rPr>
        <w:t xml:space="preserve">A technician error is defined as an incorrect blackout or curtain movement </w:t>
      </w:r>
      <w:r w:rsidRPr="00A84732">
        <w:rPr>
          <w:rFonts w:ascii="Arial" w:eastAsia="Arial" w:hAnsi="Arial" w:cs="Arial"/>
          <w:b/>
          <w:bCs/>
          <w:sz w:val="24"/>
          <w:szCs w:val="24"/>
        </w:rPr>
        <w:t>performed by a theatre technician</w:t>
      </w:r>
      <w:r w:rsidRPr="00A84732">
        <w:rPr>
          <w:rFonts w:ascii="Arial" w:eastAsia="Arial" w:hAnsi="Arial" w:cs="Arial"/>
          <w:sz w:val="24"/>
          <w:szCs w:val="24"/>
        </w:rPr>
        <w:t xml:space="preserve"> that impacts the competitor</w:t>
      </w:r>
      <w:r w:rsidR="00A4788C" w:rsidRPr="00A84732">
        <w:rPr>
          <w:rFonts w:ascii="Arial" w:eastAsia="Arial" w:hAnsi="Arial" w:cs="Arial"/>
          <w:sz w:val="24"/>
          <w:szCs w:val="24"/>
        </w:rPr>
        <w:t>’s</w:t>
      </w:r>
      <w:r w:rsidRPr="00A84732">
        <w:rPr>
          <w:rFonts w:ascii="Arial" w:eastAsia="Arial" w:hAnsi="Arial" w:cs="Arial"/>
          <w:sz w:val="24"/>
          <w:szCs w:val="24"/>
        </w:rPr>
        <w:t xml:space="preserve"> safety.</w:t>
      </w:r>
    </w:p>
    <w:p w14:paraId="16DE2F23" w14:textId="3C2A5C46" w:rsidR="00A4788C" w:rsidRPr="00A84732" w:rsidRDefault="0050178D" w:rsidP="002B36FA">
      <w:pPr>
        <w:numPr>
          <w:ilvl w:val="3"/>
          <w:numId w:val="27"/>
        </w:numPr>
        <w:ind w:left="1418" w:hanging="284"/>
        <w:jc w:val="both"/>
        <w:rPr>
          <w:rFonts w:ascii="Arial" w:eastAsia="Arial" w:hAnsi="Arial" w:cs="Arial"/>
          <w:sz w:val="24"/>
          <w:szCs w:val="24"/>
        </w:rPr>
      </w:pPr>
      <w:r w:rsidRPr="00A84732">
        <w:rPr>
          <w:rFonts w:ascii="Arial" w:eastAsia="Arial" w:hAnsi="Arial" w:cs="Arial"/>
          <w:sz w:val="24"/>
          <w:szCs w:val="24"/>
        </w:rPr>
        <w:t xml:space="preserve">Responsibility for </w:t>
      </w:r>
      <w:r w:rsidR="00A4788C" w:rsidRPr="00A84732">
        <w:rPr>
          <w:rFonts w:ascii="Arial" w:eastAsia="Arial" w:hAnsi="Arial" w:cs="Arial"/>
          <w:sz w:val="24"/>
          <w:szCs w:val="24"/>
        </w:rPr>
        <w:t>mak</w:t>
      </w:r>
      <w:r w:rsidRPr="00A84732">
        <w:rPr>
          <w:rFonts w:ascii="Arial" w:eastAsia="Arial" w:hAnsi="Arial" w:cs="Arial"/>
          <w:sz w:val="24"/>
          <w:szCs w:val="24"/>
        </w:rPr>
        <w:t>ing a technical fault or technician error will lie with the Stage Manager / Chairperson in consultation with the coach.</w:t>
      </w:r>
      <w:bookmarkStart w:id="14" w:name="_Ref189552262"/>
      <w:bookmarkStart w:id="15" w:name="_Ref189558344"/>
    </w:p>
    <w:p w14:paraId="04DC23D9" w14:textId="489C6B08" w:rsidR="00A4788C" w:rsidRPr="00A84732" w:rsidRDefault="00A4788C" w:rsidP="002B36FA">
      <w:pPr>
        <w:pStyle w:val="ListParagraph"/>
        <w:numPr>
          <w:ilvl w:val="3"/>
          <w:numId w:val="27"/>
        </w:numPr>
        <w:ind w:left="1418" w:hanging="284"/>
        <w:jc w:val="both"/>
        <w:rPr>
          <w:rFonts w:ascii="Arial" w:eastAsia="Arial" w:hAnsi="Arial" w:cs="Arial"/>
          <w:sz w:val="28"/>
          <w:szCs w:val="28"/>
        </w:rPr>
      </w:pPr>
      <w:r w:rsidRPr="00A84732">
        <w:rPr>
          <w:rFonts w:ascii="Arial" w:hAnsi="Arial" w:cs="Arial"/>
          <w:sz w:val="24"/>
          <w:szCs w:val="24"/>
        </w:rPr>
        <w:t xml:space="preserve">If the music has commenced and then is found to be incorrect, within the first 5 secs, no penalty will be incurred.  If not </w:t>
      </w:r>
      <w:r w:rsidRPr="00A84732">
        <w:rPr>
          <w:rFonts w:ascii="Arial" w:hAnsi="Arial" w:cs="Arial"/>
          <w:b/>
          <w:bCs/>
          <w:sz w:val="24"/>
          <w:szCs w:val="24"/>
        </w:rPr>
        <w:t>Rule Breach: 5 point penalty</w:t>
      </w:r>
      <w:bookmarkEnd w:id="14"/>
      <w:r w:rsidRPr="00A84732">
        <w:rPr>
          <w:rFonts w:ascii="Arial" w:hAnsi="Arial" w:cs="Arial"/>
          <w:b/>
          <w:bCs/>
          <w:sz w:val="24"/>
          <w:szCs w:val="24"/>
        </w:rPr>
        <w:t>.</w:t>
      </w:r>
      <w:bookmarkEnd w:id="15"/>
    </w:p>
    <w:p w14:paraId="3B8F55D2" w14:textId="77777777" w:rsidR="00A4788C" w:rsidRPr="00A84732" w:rsidRDefault="00A4788C" w:rsidP="00FF1608">
      <w:pPr>
        <w:pStyle w:val="ListParagraph"/>
        <w:ind w:left="1418" w:hanging="284"/>
        <w:jc w:val="both"/>
        <w:rPr>
          <w:rFonts w:ascii="Arial" w:eastAsia="Arial" w:hAnsi="Arial" w:cs="Arial"/>
          <w:sz w:val="28"/>
          <w:szCs w:val="28"/>
        </w:rPr>
      </w:pPr>
    </w:p>
    <w:p w14:paraId="5944AC18" w14:textId="7E84D801" w:rsidR="003851B9" w:rsidRPr="00A84732" w:rsidRDefault="0050178D" w:rsidP="00FF1608">
      <w:pPr>
        <w:pStyle w:val="ListParagraph"/>
        <w:ind w:left="1418"/>
        <w:jc w:val="both"/>
        <w:rPr>
          <w:rFonts w:ascii="Arial" w:eastAsia="Arial" w:hAnsi="Arial" w:cs="Arial"/>
          <w:sz w:val="24"/>
          <w:szCs w:val="24"/>
        </w:rPr>
      </w:pPr>
      <w:r w:rsidRPr="00A84732">
        <w:rPr>
          <w:rFonts w:ascii="Arial" w:eastAsia="Arial" w:hAnsi="Arial" w:cs="Arial"/>
          <w:sz w:val="24"/>
          <w:szCs w:val="24"/>
        </w:rPr>
        <w:t>In the event of a technical fault</w:t>
      </w:r>
      <w:r w:rsidR="00FF1608" w:rsidRPr="00A84732">
        <w:rPr>
          <w:rFonts w:ascii="Arial" w:eastAsia="Arial" w:hAnsi="Arial" w:cs="Arial"/>
          <w:sz w:val="24"/>
          <w:szCs w:val="24"/>
        </w:rPr>
        <w:t>, either at the start of or during a performance</w:t>
      </w:r>
      <w:r w:rsidRPr="00A84732">
        <w:rPr>
          <w:rFonts w:ascii="Arial" w:eastAsia="Arial" w:hAnsi="Arial" w:cs="Arial"/>
          <w:sz w:val="24"/>
          <w:szCs w:val="24"/>
        </w:rPr>
        <w:t xml:space="preserve"> (music, curtain, major lighting error), the competitor may repeat their performance and be eligible for a place without penalty.  The repeat performance may be done immediately or after the following item, at the discretion of stage manager/</w:t>
      </w:r>
      <w:r w:rsidR="00FF1608" w:rsidRPr="00A84732">
        <w:rPr>
          <w:rFonts w:ascii="Arial" w:eastAsia="Arial" w:hAnsi="Arial" w:cs="Arial"/>
          <w:sz w:val="24"/>
          <w:szCs w:val="24"/>
        </w:rPr>
        <w:t xml:space="preserve"> </w:t>
      </w:r>
      <w:r w:rsidRPr="00A84732">
        <w:rPr>
          <w:rFonts w:ascii="Arial" w:eastAsia="Arial" w:hAnsi="Arial" w:cs="Arial"/>
          <w:sz w:val="24"/>
          <w:szCs w:val="24"/>
        </w:rPr>
        <w:t xml:space="preserve">coach/performer.  </w:t>
      </w:r>
    </w:p>
    <w:p w14:paraId="73CE1FCD" w14:textId="77777777" w:rsidR="00360D20" w:rsidRPr="00A84732" w:rsidRDefault="00360D20" w:rsidP="00A4788C">
      <w:pPr>
        <w:pStyle w:val="ListParagraph"/>
        <w:spacing w:line="252" w:lineRule="auto"/>
        <w:jc w:val="both"/>
        <w:rPr>
          <w:rFonts w:ascii="Arial" w:eastAsia="Arial" w:hAnsi="Arial" w:cs="Arial"/>
          <w:b/>
          <w:bCs/>
          <w:sz w:val="24"/>
          <w:szCs w:val="24"/>
        </w:rPr>
      </w:pPr>
    </w:p>
    <w:p w14:paraId="2881D3DE" w14:textId="07D8217A" w:rsidR="00A4788C" w:rsidRPr="00A84732" w:rsidRDefault="00295A2B" w:rsidP="002B36FA">
      <w:pPr>
        <w:pStyle w:val="ListParagraph"/>
        <w:numPr>
          <w:ilvl w:val="0"/>
          <w:numId w:val="32"/>
        </w:numPr>
        <w:tabs>
          <w:tab w:val="left" w:pos="993"/>
        </w:tabs>
        <w:spacing w:line="252" w:lineRule="auto"/>
        <w:jc w:val="both"/>
        <w:rPr>
          <w:rFonts w:ascii="Arial" w:eastAsia="Arial" w:hAnsi="Arial" w:cs="Arial"/>
          <w:b/>
          <w:bCs/>
          <w:sz w:val="24"/>
          <w:szCs w:val="24"/>
        </w:rPr>
      </w:pPr>
      <w:r w:rsidRPr="00A84732">
        <w:rPr>
          <w:rFonts w:ascii="Arial" w:eastAsia="Arial" w:hAnsi="Arial" w:cs="Arial"/>
          <w:b/>
          <w:bCs/>
          <w:sz w:val="24"/>
          <w:szCs w:val="24"/>
        </w:rPr>
        <w:t xml:space="preserve">   </w:t>
      </w:r>
      <w:r w:rsidR="00A4788C" w:rsidRPr="00A84732">
        <w:rPr>
          <w:rFonts w:ascii="Arial" w:eastAsia="Arial" w:hAnsi="Arial" w:cs="Arial"/>
          <w:b/>
          <w:bCs/>
          <w:sz w:val="24"/>
          <w:szCs w:val="24"/>
        </w:rPr>
        <w:t>False Starts &amp; Item Stoppages</w:t>
      </w:r>
    </w:p>
    <w:p w14:paraId="110D5756" w14:textId="2EA4BF53" w:rsidR="00FF1608" w:rsidRPr="00A84732" w:rsidRDefault="00FF1608" w:rsidP="002B36FA">
      <w:pPr>
        <w:pStyle w:val="ListParagraph"/>
        <w:widowControl w:val="0"/>
        <w:numPr>
          <w:ilvl w:val="3"/>
          <w:numId w:val="28"/>
        </w:numPr>
        <w:tabs>
          <w:tab w:val="left" w:pos="1036"/>
        </w:tabs>
        <w:autoSpaceDE w:val="0"/>
        <w:autoSpaceDN w:val="0"/>
        <w:spacing w:before="119" w:after="0" w:line="242" w:lineRule="auto"/>
        <w:ind w:right="142"/>
        <w:jc w:val="both"/>
        <w:rPr>
          <w:rFonts w:ascii="Arial" w:hAnsi="Arial" w:cs="Arial"/>
          <w:sz w:val="24"/>
          <w:szCs w:val="24"/>
        </w:rPr>
      </w:pPr>
      <w:bookmarkStart w:id="16" w:name="_Ref189735103"/>
      <w:r w:rsidRPr="00A84732">
        <w:rPr>
          <w:rFonts w:ascii="Arial" w:hAnsi="Arial" w:cs="Arial"/>
          <w:sz w:val="24"/>
          <w:szCs w:val="24"/>
        </w:rPr>
        <w:t>If</w:t>
      </w:r>
      <w:r w:rsidRPr="00A84732">
        <w:rPr>
          <w:rFonts w:ascii="Arial" w:hAnsi="Arial" w:cs="Arial"/>
          <w:spacing w:val="-3"/>
          <w:sz w:val="24"/>
          <w:szCs w:val="24"/>
        </w:rPr>
        <w:t xml:space="preserve"> </w:t>
      </w:r>
      <w:r w:rsidRPr="00A84732">
        <w:rPr>
          <w:rFonts w:ascii="Arial" w:hAnsi="Arial" w:cs="Arial"/>
          <w:sz w:val="24"/>
          <w:szCs w:val="24"/>
        </w:rPr>
        <w:t xml:space="preserve">a competitor makes a false start, and the Stage Manager/Chairperson notifies the adjudicators that it is </w:t>
      </w:r>
      <w:r w:rsidRPr="00A84732">
        <w:rPr>
          <w:rFonts w:ascii="Arial" w:hAnsi="Arial" w:cs="Arial"/>
          <w:sz w:val="24"/>
          <w:szCs w:val="24"/>
          <w:u w:val="single"/>
        </w:rPr>
        <w:t>not</w:t>
      </w:r>
      <w:r w:rsidRPr="00A84732">
        <w:rPr>
          <w:rFonts w:ascii="Arial" w:hAnsi="Arial" w:cs="Arial"/>
          <w:sz w:val="24"/>
          <w:szCs w:val="24"/>
        </w:rPr>
        <w:t xml:space="preserve"> a technical/technician error or for safety reasons</w:t>
      </w:r>
      <w:r w:rsidRPr="00A84732">
        <w:rPr>
          <w:rFonts w:ascii="Arial" w:hAnsi="Arial" w:cs="Arial"/>
          <w:b/>
          <w:bCs/>
          <w:sz w:val="24"/>
          <w:szCs w:val="24"/>
        </w:rPr>
        <w:t>.  Rule Breach:  5 point penalty</w:t>
      </w:r>
      <w:r w:rsidRPr="00A84732">
        <w:rPr>
          <w:rFonts w:ascii="Arial" w:hAnsi="Arial" w:cs="Arial"/>
          <w:sz w:val="24"/>
          <w:szCs w:val="24"/>
        </w:rPr>
        <w:t xml:space="preserve"> </w:t>
      </w:r>
      <w:bookmarkEnd w:id="16"/>
    </w:p>
    <w:p w14:paraId="0FF3F26D" w14:textId="77777777" w:rsidR="007E03C6" w:rsidRPr="00A84732" w:rsidRDefault="007E03C6" w:rsidP="007E03C6">
      <w:pPr>
        <w:pStyle w:val="ListParagraph"/>
        <w:widowControl w:val="0"/>
        <w:tabs>
          <w:tab w:val="left" w:pos="1036"/>
        </w:tabs>
        <w:autoSpaceDE w:val="0"/>
        <w:autoSpaceDN w:val="0"/>
        <w:spacing w:before="119" w:after="0" w:line="242" w:lineRule="auto"/>
        <w:ind w:left="1353" w:right="142"/>
        <w:jc w:val="both"/>
        <w:rPr>
          <w:rFonts w:ascii="Arial" w:hAnsi="Arial" w:cs="Arial"/>
          <w:sz w:val="24"/>
          <w:szCs w:val="24"/>
        </w:rPr>
      </w:pPr>
    </w:p>
    <w:p w14:paraId="0A1F66A7" w14:textId="714F72CC" w:rsidR="007E03C6" w:rsidRPr="00A84732" w:rsidRDefault="007E03C6" w:rsidP="002B36FA">
      <w:pPr>
        <w:pStyle w:val="ListParagraph"/>
        <w:widowControl w:val="0"/>
        <w:numPr>
          <w:ilvl w:val="3"/>
          <w:numId w:val="28"/>
        </w:numPr>
        <w:tabs>
          <w:tab w:val="left" w:pos="1036"/>
        </w:tabs>
        <w:autoSpaceDE w:val="0"/>
        <w:autoSpaceDN w:val="0"/>
        <w:spacing w:before="119" w:after="0" w:line="242" w:lineRule="auto"/>
        <w:ind w:right="142"/>
        <w:jc w:val="both"/>
        <w:rPr>
          <w:rFonts w:ascii="Arial" w:hAnsi="Arial" w:cs="Arial"/>
          <w:sz w:val="24"/>
          <w:szCs w:val="24"/>
        </w:rPr>
      </w:pPr>
      <w:r w:rsidRPr="00A84732">
        <w:rPr>
          <w:rFonts w:ascii="Arial" w:eastAsia="Arial" w:hAnsi="Arial" w:cs="Arial"/>
          <w:sz w:val="24"/>
          <w:szCs w:val="24"/>
        </w:rPr>
        <w:t xml:space="preserve">Minor accidents which occur due to choreography, hand-held props or costume design are not a reason to stop an item.  Only the ultimate safety of the competitor is to be considered. </w:t>
      </w:r>
    </w:p>
    <w:p w14:paraId="2EC061A2" w14:textId="77777777" w:rsidR="00731B95" w:rsidRPr="00A84732" w:rsidRDefault="00731B95" w:rsidP="00731B95">
      <w:pPr>
        <w:pStyle w:val="ListParagraph"/>
        <w:widowControl w:val="0"/>
        <w:tabs>
          <w:tab w:val="left" w:pos="1036"/>
        </w:tabs>
        <w:autoSpaceDE w:val="0"/>
        <w:autoSpaceDN w:val="0"/>
        <w:spacing w:before="119" w:after="0" w:line="242" w:lineRule="auto"/>
        <w:ind w:left="1353" w:right="142"/>
        <w:jc w:val="both"/>
        <w:rPr>
          <w:rFonts w:ascii="Arial" w:hAnsi="Arial" w:cs="Arial"/>
          <w:sz w:val="24"/>
          <w:szCs w:val="24"/>
        </w:rPr>
      </w:pPr>
    </w:p>
    <w:p w14:paraId="1341D4CD" w14:textId="007C559A" w:rsidR="00731B95" w:rsidRPr="00A84732" w:rsidRDefault="00FF1608" w:rsidP="002B36FA">
      <w:pPr>
        <w:pStyle w:val="ListParagraph"/>
        <w:widowControl w:val="0"/>
        <w:numPr>
          <w:ilvl w:val="3"/>
          <w:numId w:val="28"/>
        </w:numPr>
        <w:tabs>
          <w:tab w:val="left" w:pos="1036"/>
          <w:tab w:val="left" w:pos="1036"/>
        </w:tabs>
        <w:autoSpaceDE w:val="0"/>
        <w:autoSpaceDN w:val="0"/>
        <w:spacing w:before="120" w:after="0" w:line="242" w:lineRule="auto"/>
        <w:ind w:right="142"/>
        <w:jc w:val="both"/>
        <w:rPr>
          <w:rFonts w:ascii="Arial" w:hAnsi="Arial" w:cs="Arial"/>
          <w:sz w:val="24"/>
          <w:szCs w:val="24"/>
        </w:rPr>
      </w:pPr>
      <w:bookmarkStart w:id="17" w:name="_Ref189557928"/>
      <w:r w:rsidRPr="00A84732">
        <w:rPr>
          <w:rFonts w:ascii="Arial" w:hAnsi="Arial" w:cs="Arial"/>
          <w:sz w:val="24"/>
          <w:szCs w:val="24"/>
        </w:rPr>
        <w:t>In the event of</w:t>
      </w:r>
      <w:r w:rsidRPr="00A84732">
        <w:rPr>
          <w:rFonts w:ascii="Arial" w:hAnsi="Arial" w:cs="Arial"/>
          <w:b/>
          <w:bCs/>
          <w:sz w:val="24"/>
          <w:szCs w:val="24"/>
        </w:rPr>
        <w:t xml:space="preserve"> </w:t>
      </w:r>
      <w:r w:rsidRPr="00A84732">
        <w:rPr>
          <w:rFonts w:ascii="Arial" w:hAnsi="Arial" w:cs="Arial"/>
          <w:sz w:val="24"/>
          <w:szCs w:val="24"/>
        </w:rPr>
        <w:t xml:space="preserve">an injury to a competitor on stage, the Stage Manager and/or coach have responsibility for stopping that item. Should that action not be forthcoming Adjudicators have the right to stop the performance. The Adjudicator/s will ring their bell to cease the item. The performer may re-present their </w:t>
      </w:r>
      <w:r w:rsidR="00020301" w:rsidRPr="00A84732">
        <w:rPr>
          <w:rFonts w:ascii="Arial" w:hAnsi="Arial" w:cs="Arial"/>
          <w:sz w:val="24"/>
          <w:szCs w:val="24"/>
        </w:rPr>
        <w:t>item and</w:t>
      </w:r>
      <w:r w:rsidRPr="00A84732">
        <w:rPr>
          <w:rFonts w:ascii="Arial" w:hAnsi="Arial" w:cs="Arial"/>
          <w:sz w:val="24"/>
          <w:szCs w:val="24"/>
        </w:rPr>
        <w:t xml:space="preserve"> will be eligible to be awarded a place. </w:t>
      </w:r>
      <w:bookmarkEnd w:id="17"/>
    </w:p>
    <w:p w14:paraId="0E9A13B5" w14:textId="77777777" w:rsidR="00731B95" w:rsidRPr="00A84732" w:rsidRDefault="00731B95" w:rsidP="00731B95">
      <w:pPr>
        <w:pStyle w:val="ListParagraph"/>
        <w:widowControl w:val="0"/>
        <w:tabs>
          <w:tab w:val="left" w:pos="1036"/>
          <w:tab w:val="left" w:pos="1036"/>
        </w:tabs>
        <w:autoSpaceDE w:val="0"/>
        <w:autoSpaceDN w:val="0"/>
        <w:spacing w:before="120" w:after="0" w:line="242" w:lineRule="auto"/>
        <w:ind w:left="1353" w:right="142"/>
        <w:jc w:val="both"/>
        <w:rPr>
          <w:rFonts w:ascii="Arial" w:hAnsi="Arial" w:cs="Arial"/>
          <w:sz w:val="24"/>
          <w:szCs w:val="24"/>
        </w:rPr>
      </w:pPr>
    </w:p>
    <w:p w14:paraId="6F6018AE" w14:textId="361629B0" w:rsidR="00731B95" w:rsidRPr="00A84732" w:rsidRDefault="00FF1608" w:rsidP="002B36FA">
      <w:pPr>
        <w:pStyle w:val="ListParagraph"/>
        <w:widowControl w:val="0"/>
        <w:numPr>
          <w:ilvl w:val="3"/>
          <w:numId w:val="28"/>
        </w:numPr>
        <w:tabs>
          <w:tab w:val="left" w:pos="1034"/>
          <w:tab w:val="left" w:pos="1036"/>
        </w:tabs>
        <w:autoSpaceDE w:val="0"/>
        <w:autoSpaceDN w:val="0"/>
        <w:spacing w:before="120" w:after="0" w:line="240" w:lineRule="auto"/>
        <w:ind w:right="142"/>
        <w:jc w:val="both"/>
        <w:rPr>
          <w:rFonts w:ascii="Arial" w:hAnsi="Arial" w:cs="Arial"/>
          <w:sz w:val="24"/>
          <w:szCs w:val="24"/>
        </w:rPr>
      </w:pPr>
      <w:bookmarkStart w:id="18" w:name="_Ref189557940"/>
      <w:r w:rsidRPr="00A84732">
        <w:rPr>
          <w:rFonts w:ascii="Arial" w:hAnsi="Arial" w:cs="Arial"/>
          <w:sz w:val="24"/>
          <w:szCs w:val="24"/>
        </w:rPr>
        <w:t>In the event of a hazard on stage, the Stage Manager and/or coach have responsibility for stopping that item. Should that action not be forthcoming Adjudicators have the right to stop the performance. The Adjudicator/s will ring their bell to cease the item. The team may re-present their item once the hazard has been cleared.</w:t>
      </w:r>
      <w:bookmarkEnd w:id="18"/>
    </w:p>
    <w:p w14:paraId="31B19653" w14:textId="77777777" w:rsidR="00731B95" w:rsidRPr="00A84732" w:rsidRDefault="00731B95" w:rsidP="00731B95">
      <w:pPr>
        <w:pStyle w:val="ListParagraph"/>
        <w:widowControl w:val="0"/>
        <w:tabs>
          <w:tab w:val="left" w:pos="1036"/>
        </w:tabs>
        <w:autoSpaceDE w:val="0"/>
        <w:autoSpaceDN w:val="0"/>
        <w:spacing w:before="114" w:after="0" w:line="240" w:lineRule="auto"/>
        <w:ind w:left="1353" w:right="142"/>
        <w:jc w:val="both"/>
        <w:rPr>
          <w:rFonts w:ascii="Arial" w:hAnsi="Arial" w:cs="Arial"/>
          <w:sz w:val="24"/>
          <w:szCs w:val="24"/>
        </w:rPr>
      </w:pPr>
    </w:p>
    <w:p w14:paraId="1D5A59EA" w14:textId="60EAB9F6" w:rsidR="00FF1608" w:rsidRPr="00A84732" w:rsidRDefault="00FF1608" w:rsidP="002B36FA">
      <w:pPr>
        <w:pStyle w:val="ListParagraph"/>
        <w:widowControl w:val="0"/>
        <w:numPr>
          <w:ilvl w:val="3"/>
          <w:numId w:val="28"/>
        </w:numPr>
        <w:tabs>
          <w:tab w:val="left" w:pos="1036"/>
        </w:tabs>
        <w:autoSpaceDE w:val="0"/>
        <w:autoSpaceDN w:val="0"/>
        <w:spacing w:before="114" w:after="0" w:line="240" w:lineRule="auto"/>
        <w:ind w:right="142"/>
        <w:jc w:val="both"/>
        <w:rPr>
          <w:rFonts w:ascii="Arial" w:hAnsi="Arial" w:cs="Arial"/>
          <w:sz w:val="24"/>
          <w:szCs w:val="24"/>
        </w:rPr>
      </w:pPr>
      <w:r w:rsidRPr="00A84732">
        <w:rPr>
          <w:rFonts w:ascii="Arial" w:hAnsi="Arial" w:cs="Arial"/>
          <w:sz w:val="24"/>
          <w:szCs w:val="24"/>
        </w:rPr>
        <w:t xml:space="preserve">If a competitor leaves the stage before the completion of their performance for a reason </w:t>
      </w:r>
      <w:r w:rsidRPr="00A84732">
        <w:rPr>
          <w:rFonts w:ascii="Arial" w:hAnsi="Arial" w:cs="Arial"/>
          <w:sz w:val="24"/>
          <w:szCs w:val="24"/>
          <w:u w:val="single"/>
        </w:rPr>
        <w:t>other than</w:t>
      </w:r>
      <w:r w:rsidRPr="00A84732">
        <w:rPr>
          <w:rFonts w:ascii="Arial" w:hAnsi="Arial" w:cs="Arial"/>
          <w:sz w:val="24"/>
          <w:szCs w:val="24"/>
        </w:rPr>
        <w:t xml:space="preserve"> rule </w:t>
      </w:r>
      <w:r w:rsidRPr="00A84732">
        <w:rPr>
          <w:rFonts w:ascii="Arial" w:hAnsi="Arial" w:cs="Arial"/>
          <w:sz w:val="24"/>
          <w:szCs w:val="24"/>
        </w:rPr>
        <w:fldChar w:fldCharType="begin"/>
      </w:r>
      <w:r w:rsidRPr="00A84732">
        <w:rPr>
          <w:rFonts w:ascii="Arial" w:hAnsi="Arial" w:cs="Arial"/>
          <w:sz w:val="24"/>
          <w:szCs w:val="24"/>
        </w:rPr>
        <w:instrText xml:space="preserve"> REF _Ref189557928 \r \h  \* MERGEFORMAT </w:instrText>
      </w:r>
      <w:r w:rsidRPr="00A84732">
        <w:rPr>
          <w:rFonts w:ascii="Arial" w:hAnsi="Arial" w:cs="Arial"/>
          <w:sz w:val="24"/>
          <w:szCs w:val="24"/>
        </w:rPr>
      </w:r>
      <w:r w:rsidRPr="00A84732">
        <w:rPr>
          <w:rFonts w:ascii="Arial" w:hAnsi="Arial" w:cs="Arial"/>
          <w:sz w:val="24"/>
          <w:szCs w:val="24"/>
        </w:rPr>
        <w:fldChar w:fldCharType="separate"/>
      </w:r>
      <w:r w:rsidR="00211081">
        <w:rPr>
          <w:rFonts w:ascii="Arial" w:hAnsi="Arial" w:cs="Arial"/>
          <w:sz w:val="24"/>
          <w:szCs w:val="24"/>
        </w:rPr>
        <w:t>c)</w:t>
      </w:r>
      <w:r w:rsidRPr="00A84732">
        <w:rPr>
          <w:rFonts w:ascii="Arial" w:hAnsi="Arial" w:cs="Arial"/>
          <w:sz w:val="24"/>
          <w:szCs w:val="24"/>
        </w:rPr>
        <w:fldChar w:fldCharType="end"/>
      </w:r>
      <w:r w:rsidRPr="00A84732">
        <w:rPr>
          <w:rFonts w:ascii="Arial" w:hAnsi="Arial" w:cs="Arial"/>
          <w:sz w:val="24"/>
          <w:szCs w:val="24"/>
        </w:rPr>
        <w:t xml:space="preserve"> (injury), </w:t>
      </w:r>
      <w:r w:rsidRPr="00A84732">
        <w:rPr>
          <w:rFonts w:ascii="Arial" w:hAnsi="Arial" w:cs="Arial"/>
          <w:sz w:val="24"/>
          <w:szCs w:val="24"/>
        </w:rPr>
        <w:fldChar w:fldCharType="begin"/>
      </w:r>
      <w:r w:rsidRPr="00A84732">
        <w:rPr>
          <w:rFonts w:ascii="Arial" w:hAnsi="Arial" w:cs="Arial"/>
          <w:sz w:val="24"/>
          <w:szCs w:val="24"/>
        </w:rPr>
        <w:instrText xml:space="preserve"> REF _Ref189557940 \r \h  \* MERGEFORMAT </w:instrText>
      </w:r>
      <w:r w:rsidRPr="00A84732">
        <w:rPr>
          <w:rFonts w:ascii="Arial" w:hAnsi="Arial" w:cs="Arial"/>
          <w:sz w:val="24"/>
          <w:szCs w:val="24"/>
        </w:rPr>
      </w:r>
      <w:r w:rsidRPr="00A84732">
        <w:rPr>
          <w:rFonts w:ascii="Arial" w:hAnsi="Arial" w:cs="Arial"/>
          <w:sz w:val="24"/>
          <w:szCs w:val="24"/>
        </w:rPr>
        <w:fldChar w:fldCharType="separate"/>
      </w:r>
      <w:r w:rsidR="00211081">
        <w:rPr>
          <w:rFonts w:ascii="Arial" w:hAnsi="Arial" w:cs="Arial"/>
          <w:sz w:val="24"/>
          <w:szCs w:val="24"/>
        </w:rPr>
        <w:t>d)</w:t>
      </w:r>
      <w:r w:rsidRPr="00A84732">
        <w:rPr>
          <w:rFonts w:ascii="Arial" w:hAnsi="Arial" w:cs="Arial"/>
          <w:sz w:val="24"/>
          <w:szCs w:val="24"/>
        </w:rPr>
        <w:fldChar w:fldCharType="end"/>
      </w:r>
      <w:r w:rsidRPr="00A84732">
        <w:rPr>
          <w:rFonts w:ascii="Arial" w:hAnsi="Arial" w:cs="Arial"/>
          <w:sz w:val="24"/>
          <w:szCs w:val="24"/>
        </w:rPr>
        <w:t xml:space="preserve"> (safety reason), a technical fault and/or technician error, they have the option of repeating the performance</w:t>
      </w:r>
      <w:r w:rsidR="00454CA6" w:rsidRPr="00A84732">
        <w:rPr>
          <w:rFonts w:ascii="Arial" w:hAnsi="Arial" w:cs="Arial"/>
          <w:sz w:val="24"/>
          <w:szCs w:val="24"/>
        </w:rPr>
        <w:t>, however</w:t>
      </w:r>
      <w:r w:rsidRPr="00A84732">
        <w:rPr>
          <w:rFonts w:ascii="Arial" w:hAnsi="Arial" w:cs="Arial"/>
          <w:sz w:val="24"/>
          <w:szCs w:val="24"/>
        </w:rPr>
        <w:t xml:space="preserve"> is ineligible to gain a place. The critique papers are to be provided without deductio</w:t>
      </w:r>
      <w:r w:rsidR="00454CA6" w:rsidRPr="00A84732">
        <w:rPr>
          <w:rFonts w:ascii="Arial" w:hAnsi="Arial" w:cs="Arial"/>
          <w:sz w:val="24"/>
          <w:szCs w:val="24"/>
        </w:rPr>
        <w:t xml:space="preserve">n.  </w:t>
      </w:r>
    </w:p>
    <w:p w14:paraId="3D70D7F0" w14:textId="77777777" w:rsidR="00731B95" w:rsidRPr="00A84732" w:rsidRDefault="00731B95" w:rsidP="00731B95">
      <w:pPr>
        <w:pStyle w:val="ListParagraph"/>
        <w:widowControl w:val="0"/>
        <w:tabs>
          <w:tab w:val="left" w:pos="1036"/>
        </w:tabs>
        <w:autoSpaceDE w:val="0"/>
        <w:autoSpaceDN w:val="0"/>
        <w:spacing w:before="114" w:after="0" w:line="240" w:lineRule="auto"/>
        <w:ind w:left="1353" w:right="142"/>
        <w:jc w:val="both"/>
        <w:rPr>
          <w:rFonts w:ascii="Arial" w:hAnsi="Arial" w:cs="Arial"/>
          <w:sz w:val="24"/>
          <w:szCs w:val="24"/>
        </w:rPr>
      </w:pPr>
    </w:p>
    <w:p w14:paraId="0581C4CE" w14:textId="6D1C4063" w:rsidR="00982DD1" w:rsidRPr="00A84732" w:rsidRDefault="00FF1608" w:rsidP="002B36FA">
      <w:pPr>
        <w:pStyle w:val="ListParagraph"/>
        <w:widowControl w:val="0"/>
        <w:numPr>
          <w:ilvl w:val="3"/>
          <w:numId w:val="28"/>
        </w:numPr>
        <w:tabs>
          <w:tab w:val="left" w:pos="1036"/>
        </w:tabs>
        <w:autoSpaceDE w:val="0"/>
        <w:autoSpaceDN w:val="0"/>
        <w:spacing w:before="114" w:after="0" w:line="240" w:lineRule="auto"/>
        <w:ind w:right="142"/>
        <w:jc w:val="both"/>
        <w:rPr>
          <w:rFonts w:ascii="Arial" w:hAnsi="Arial" w:cs="Arial"/>
          <w:sz w:val="24"/>
          <w:szCs w:val="24"/>
        </w:rPr>
      </w:pPr>
      <w:r w:rsidRPr="00A84732">
        <w:rPr>
          <w:rFonts w:ascii="Arial" w:hAnsi="Arial" w:cs="Arial"/>
          <w:sz w:val="24"/>
          <w:szCs w:val="24"/>
        </w:rPr>
        <w:t xml:space="preserve">If a competitor leaves the stage before the completion of their performance </w:t>
      </w:r>
      <w:r w:rsidRPr="00A84732">
        <w:rPr>
          <w:rFonts w:ascii="Arial" w:hAnsi="Arial" w:cs="Arial"/>
          <w:sz w:val="24"/>
          <w:szCs w:val="24"/>
          <w:u w:val="single"/>
        </w:rPr>
        <w:t>due to</w:t>
      </w:r>
      <w:r w:rsidRPr="00A84732">
        <w:rPr>
          <w:rFonts w:ascii="Arial" w:hAnsi="Arial" w:cs="Arial"/>
          <w:sz w:val="24"/>
          <w:szCs w:val="24"/>
        </w:rPr>
        <w:t xml:space="preserve"> a safety reason, technical fault and/or technician error they have the option of repeating the performance and is eligible to gain a placing.</w:t>
      </w:r>
    </w:p>
    <w:p w14:paraId="12F75009" w14:textId="77777777" w:rsidR="0050178D" w:rsidRPr="00A84732" w:rsidRDefault="0050178D" w:rsidP="0050178D">
      <w:pPr>
        <w:pStyle w:val="ListParagraph"/>
        <w:ind w:left="1080"/>
        <w:jc w:val="both"/>
        <w:rPr>
          <w:rFonts w:ascii="Arial" w:eastAsia="Arial" w:hAnsi="Arial" w:cs="Arial"/>
          <w:sz w:val="24"/>
          <w:szCs w:val="24"/>
        </w:rPr>
      </w:pPr>
    </w:p>
    <w:p w14:paraId="5E67C842" w14:textId="77777777" w:rsidR="00982DD1" w:rsidRPr="00A84732" w:rsidRDefault="00982DD1" w:rsidP="002B36FA">
      <w:pPr>
        <w:pStyle w:val="ListParagraph"/>
        <w:numPr>
          <w:ilvl w:val="0"/>
          <w:numId w:val="32"/>
        </w:numPr>
        <w:spacing w:line="252" w:lineRule="auto"/>
        <w:ind w:left="993" w:hanging="633"/>
        <w:jc w:val="both"/>
        <w:rPr>
          <w:rFonts w:ascii="Arial" w:eastAsia="Arial" w:hAnsi="Arial" w:cs="Arial"/>
          <w:b/>
          <w:bCs/>
          <w:sz w:val="24"/>
          <w:szCs w:val="24"/>
        </w:rPr>
      </w:pPr>
      <w:r w:rsidRPr="00A84732">
        <w:rPr>
          <w:rFonts w:ascii="Arial" w:eastAsia="Arial" w:hAnsi="Arial" w:cs="Arial"/>
          <w:b/>
          <w:bCs/>
          <w:sz w:val="24"/>
          <w:szCs w:val="24"/>
        </w:rPr>
        <w:t xml:space="preserve"> Right of Review </w:t>
      </w:r>
    </w:p>
    <w:p w14:paraId="5B6AB2FC" w14:textId="0988FBDF" w:rsidR="00731B95" w:rsidRPr="00A84732" w:rsidRDefault="00982DD1" w:rsidP="00295A2B">
      <w:pPr>
        <w:tabs>
          <w:tab w:val="left" w:pos="4395"/>
        </w:tabs>
        <w:ind w:left="993"/>
        <w:jc w:val="both"/>
        <w:rPr>
          <w:rFonts w:ascii="Arial" w:eastAsia="Arial" w:hAnsi="Arial" w:cs="Arial"/>
          <w:sz w:val="24"/>
          <w:szCs w:val="24"/>
        </w:rPr>
      </w:pPr>
      <w:r w:rsidRPr="00A84732">
        <w:rPr>
          <w:rFonts w:ascii="Arial" w:eastAsia="Arial" w:hAnsi="Arial" w:cs="Arial"/>
          <w:sz w:val="24"/>
          <w:szCs w:val="24"/>
        </w:rPr>
        <w:t xml:space="preserve">A right of review is applicable to all breaches, excluding timing penalties. (In the case of timing penalties coach will receive a penalty sheet, stipulating they have no right of review).   A review can only be requested by the coach of the soloist receiving the penalty sheet.  </w:t>
      </w:r>
    </w:p>
    <w:p w14:paraId="4B8F12D8" w14:textId="376C93B1" w:rsidR="00982DD1" w:rsidRPr="00A84732" w:rsidRDefault="00982DD1" w:rsidP="002E7FB7">
      <w:pPr>
        <w:ind w:left="1418" w:hanging="425"/>
        <w:jc w:val="both"/>
        <w:rPr>
          <w:rFonts w:ascii="Arial" w:eastAsia="Arial" w:hAnsi="Arial" w:cs="Arial"/>
          <w:sz w:val="24"/>
          <w:szCs w:val="24"/>
        </w:rPr>
      </w:pPr>
      <w:r w:rsidRPr="00A84732">
        <w:rPr>
          <w:rFonts w:ascii="Arial" w:eastAsia="Arial" w:hAnsi="Arial" w:cs="Arial"/>
          <w:sz w:val="24"/>
          <w:szCs w:val="24"/>
        </w:rPr>
        <w:t xml:space="preserve">When adjudicators have applied a penalty, the following process is to be followed: </w:t>
      </w:r>
    </w:p>
    <w:p w14:paraId="4AD2C06F" w14:textId="77777777" w:rsidR="00982DD1" w:rsidRPr="00A84732" w:rsidRDefault="00982DD1" w:rsidP="002B36FA">
      <w:pPr>
        <w:pStyle w:val="ListParagraph"/>
        <w:numPr>
          <w:ilvl w:val="0"/>
          <w:numId w:val="24"/>
        </w:numPr>
        <w:spacing w:after="0" w:line="252" w:lineRule="auto"/>
        <w:ind w:left="1418" w:hanging="425"/>
        <w:jc w:val="both"/>
        <w:rPr>
          <w:rFonts w:ascii="Arial" w:eastAsia="Arial" w:hAnsi="Arial" w:cs="Arial"/>
          <w:sz w:val="24"/>
          <w:szCs w:val="24"/>
        </w:rPr>
      </w:pPr>
      <w:r w:rsidRPr="00A84732">
        <w:rPr>
          <w:rFonts w:ascii="Arial" w:eastAsia="Arial" w:hAnsi="Arial" w:cs="Arial"/>
          <w:sz w:val="24"/>
          <w:szCs w:val="24"/>
        </w:rPr>
        <w:t xml:space="preserve">Results of the section will be deferred, pending the outcome of the review process. </w:t>
      </w:r>
    </w:p>
    <w:p w14:paraId="122D459B" w14:textId="6FAC4697" w:rsidR="00982DD1" w:rsidRPr="00A84732" w:rsidRDefault="00982DD1" w:rsidP="002E7FB7">
      <w:pPr>
        <w:spacing w:after="0"/>
        <w:ind w:left="1418" w:hanging="425"/>
        <w:jc w:val="both"/>
        <w:rPr>
          <w:rFonts w:ascii="Arial" w:eastAsia="Arial" w:hAnsi="Arial" w:cs="Arial"/>
          <w:sz w:val="24"/>
          <w:szCs w:val="24"/>
        </w:rPr>
      </w:pPr>
      <w:r w:rsidRPr="00A84732">
        <w:rPr>
          <w:rFonts w:ascii="Arial" w:eastAsia="Arial" w:hAnsi="Arial" w:cs="Arial"/>
          <w:sz w:val="24"/>
          <w:szCs w:val="24"/>
        </w:rPr>
        <w:t xml:space="preserve">b)  </w:t>
      </w:r>
      <w:r w:rsidR="00CF1C94">
        <w:rPr>
          <w:rFonts w:ascii="Arial" w:eastAsia="Arial" w:hAnsi="Arial" w:cs="Arial"/>
          <w:sz w:val="24"/>
          <w:szCs w:val="24"/>
        </w:rPr>
        <w:t xml:space="preserve"> </w:t>
      </w:r>
      <w:r w:rsidR="0005025C">
        <w:rPr>
          <w:rFonts w:ascii="Arial" w:eastAsia="Arial" w:hAnsi="Arial" w:cs="Arial"/>
          <w:sz w:val="24"/>
          <w:szCs w:val="24"/>
        </w:rPr>
        <w:t>BACKSTAGE INC</w:t>
      </w:r>
      <w:r w:rsidRPr="00A84732">
        <w:rPr>
          <w:rFonts w:ascii="Arial" w:eastAsia="Arial" w:hAnsi="Arial" w:cs="Arial"/>
          <w:sz w:val="24"/>
          <w:szCs w:val="24"/>
        </w:rPr>
        <w:t xml:space="preserve"> representative to collect penalty slip from adjudicators and hand to coach at the end of the section.  Slip must specify rule number and/or banned movement. Coach to either: </w:t>
      </w:r>
    </w:p>
    <w:p w14:paraId="6DD418A2" w14:textId="77777777" w:rsidR="00982DD1" w:rsidRPr="00A84732" w:rsidRDefault="00982DD1" w:rsidP="002E7FB7">
      <w:pPr>
        <w:spacing w:after="0"/>
        <w:ind w:left="1418" w:hanging="425"/>
        <w:jc w:val="both"/>
        <w:rPr>
          <w:rFonts w:ascii="Arial" w:eastAsia="Arial" w:hAnsi="Arial" w:cs="Arial"/>
          <w:sz w:val="24"/>
          <w:szCs w:val="24"/>
        </w:rPr>
      </w:pPr>
      <w:r w:rsidRPr="00A84732">
        <w:rPr>
          <w:rFonts w:ascii="Arial" w:eastAsia="Arial" w:hAnsi="Arial" w:cs="Arial"/>
          <w:sz w:val="24"/>
          <w:szCs w:val="24"/>
        </w:rPr>
        <w:t xml:space="preserve"> </w:t>
      </w:r>
      <w:r w:rsidRPr="00A84732">
        <w:rPr>
          <w:rFonts w:ascii="Arial" w:eastAsia="Arial" w:hAnsi="Arial" w:cs="Arial"/>
          <w:sz w:val="24"/>
          <w:szCs w:val="24"/>
        </w:rPr>
        <w:tab/>
      </w:r>
      <w:r w:rsidRPr="00A84732">
        <w:rPr>
          <w:rFonts w:ascii="Arial" w:eastAsia="Arial" w:hAnsi="Arial" w:cs="Arial"/>
          <w:i/>
          <w:iCs/>
          <w:sz w:val="24"/>
          <w:szCs w:val="24"/>
        </w:rPr>
        <w:t>(i)</w:t>
      </w:r>
      <w:r w:rsidRPr="00A84732">
        <w:rPr>
          <w:rFonts w:ascii="Arial" w:eastAsia="Arial" w:hAnsi="Arial" w:cs="Arial"/>
          <w:sz w:val="24"/>
          <w:szCs w:val="24"/>
        </w:rPr>
        <w:t xml:space="preserve"> accept the ruling – coach signs the relevant section on the penalty sheet and returns   the sheet to the competition official; OR </w:t>
      </w:r>
    </w:p>
    <w:p w14:paraId="7CC1EA12" w14:textId="77777777" w:rsidR="00982DD1" w:rsidRPr="00A84732" w:rsidRDefault="00982DD1" w:rsidP="00295A2B">
      <w:pPr>
        <w:spacing w:after="0"/>
        <w:ind w:left="1418"/>
        <w:jc w:val="both"/>
        <w:rPr>
          <w:rFonts w:ascii="Arial" w:eastAsia="Arial" w:hAnsi="Arial" w:cs="Arial"/>
          <w:sz w:val="24"/>
          <w:szCs w:val="24"/>
        </w:rPr>
      </w:pPr>
      <w:r w:rsidRPr="00A84732">
        <w:rPr>
          <w:rFonts w:ascii="Arial" w:eastAsia="Arial" w:hAnsi="Arial" w:cs="Arial"/>
          <w:i/>
          <w:iCs/>
          <w:sz w:val="24"/>
          <w:szCs w:val="24"/>
        </w:rPr>
        <w:t>(ii)</w:t>
      </w:r>
      <w:r w:rsidRPr="00A84732">
        <w:rPr>
          <w:rFonts w:ascii="Arial" w:eastAsia="Arial" w:hAnsi="Arial" w:cs="Arial"/>
          <w:sz w:val="24"/>
          <w:szCs w:val="24"/>
        </w:rPr>
        <w:t xml:space="preserve"> reject the ruling - coach completes the appropriate section on the penalty sheet requesting a review and returns it to the Competition Official. </w:t>
      </w:r>
    </w:p>
    <w:p w14:paraId="363DB20B" w14:textId="77777777" w:rsidR="00982DD1" w:rsidRPr="00A84732" w:rsidRDefault="00982DD1" w:rsidP="002E7FB7">
      <w:pPr>
        <w:spacing w:after="0"/>
        <w:ind w:left="1418" w:hanging="425"/>
        <w:jc w:val="both"/>
        <w:rPr>
          <w:rFonts w:ascii="Arial" w:eastAsia="Arial" w:hAnsi="Arial" w:cs="Arial"/>
          <w:sz w:val="24"/>
          <w:szCs w:val="24"/>
        </w:rPr>
      </w:pPr>
    </w:p>
    <w:p w14:paraId="77E4336C" w14:textId="77777777" w:rsidR="00982DD1" w:rsidRPr="00A84732" w:rsidRDefault="00982DD1" w:rsidP="002E7FB7">
      <w:pPr>
        <w:ind w:left="1418" w:hanging="425"/>
        <w:jc w:val="both"/>
        <w:rPr>
          <w:rFonts w:ascii="Arial" w:eastAsia="Arial" w:hAnsi="Arial" w:cs="Arial"/>
          <w:sz w:val="24"/>
          <w:szCs w:val="24"/>
        </w:rPr>
      </w:pPr>
      <w:r w:rsidRPr="00A84732">
        <w:rPr>
          <w:rFonts w:ascii="Arial" w:eastAsia="Arial" w:hAnsi="Arial" w:cs="Arial"/>
          <w:sz w:val="24"/>
          <w:szCs w:val="24"/>
        </w:rPr>
        <w:t xml:space="preserve">If coach rejects the penalty and requests a review, this takes place as follows: </w:t>
      </w:r>
    </w:p>
    <w:p w14:paraId="0895B7DD" w14:textId="56B55CC4" w:rsidR="00982DD1" w:rsidRPr="00A84732" w:rsidRDefault="00982DD1" w:rsidP="002B36FA">
      <w:pPr>
        <w:pStyle w:val="ListParagraph"/>
        <w:numPr>
          <w:ilvl w:val="0"/>
          <w:numId w:val="25"/>
        </w:numPr>
        <w:spacing w:line="252" w:lineRule="auto"/>
        <w:ind w:left="1418" w:hanging="425"/>
        <w:jc w:val="both"/>
        <w:rPr>
          <w:rFonts w:ascii="Arial" w:eastAsia="Arial" w:hAnsi="Arial" w:cs="Arial"/>
          <w:sz w:val="24"/>
          <w:szCs w:val="24"/>
        </w:rPr>
      </w:pPr>
      <w:r w:rsidRPr="00A84732">
        <w:rPr>
          <w:rFonts w:ascii="Arial" w:eastAsia="Arial" w:hAnsi="Arial" w:cs="Arial"/>
          <w:sz w:val="24"/>
          <w:szCs w:val="24"/>
        </w:rPr>
        <w:t xml:space="preserve">Review panel will consist of the adjudicators, </w:t>
      </w:r>
      <w:r w:rsidR="0005025C">
        <w:rPr>
          <w:rFonts w:ascii="Arial" w:eastAsia="Arial" w:hAnsi="Arial" w:cs="Arial"/>
          <w:sz w:val="24"/>
          <w:szCs w:val="24"/>
        </w:rPr>
        <w:t>BACKSTAGE INC</w:t>
      </w:r>
      <w:r w:rsidRPr="00A84732">
        <w:rPr>
          <w:rFonts w:ascii="Arial" w:eastAsia="Arial" w:hAnsi="Arial" w:cs="Arial"/>
          <w:sz w:val="24"/>
          <w:szCs w:val="24"/>
        </w:rPr>
        <w:t xml:space="preserve"> competition official, and video operator (to slow, pause video etc.).</w:t>
      </w:r>
    </w:p>
    <w:p w14:paraId="72BB560D" w14:textId="77777777" w:rsidR="00982DD1" w:rsidRPr="00A84732" w:rsidRDefault="00982DD1" w:rsidP="002B36FA">
      <w:pPr>
        <w:pStyle w:val="ListParagraph"/>
        <w:numPr>
          <w:ilvl w:val="0"/>
          <w:numId w:val="25"/>
        </w:numPr>
        <w:spacing w:line="252" w:lineRule="auto"/>
        <w:ind w:left="1418" w:hanging="425"/>
        <w:jc w:val="both"/>
        <w:rPr>
          <w:rFonts w:ascii="Arial" w:eastAsia="Arial" w:hAnsi="Arial" w:cs="Arial"/>
          <w:sz w:val="24"/>
          <w:szCs w:val="24"/>
        </w:rPr>
      </w:pPr>
      <w:r w:rsidRPr="00A84732">
        <w:rPr>
          <w:rFonts w:ascii="Arial" w:eastAsia="Arial" w:hAnsi="Arial" w:cs="Arial"/>
          <w:sz w:val="24"/>
          <w:szCs w:val="24"/>
        </w:rPr>
        <w:lastRenderedPageBreak/>
        <w:t xml:space="preserve">The review must be conducted in a private and closed environment to ensure confidentiality. </w:t>
      </w:r>
    </w:p>
    <w:p w14:paraId="17E1167A" w14:textId="77777777" w:rsidR="00982DD1" w:rsidRPr="00A84732" w:rsidRDefault="00982DD1" w:rsidP="002B36FA">
      <w:pPr>
        <w:pStyle w:val="ListParagraph"/>
        <w:numPr>
          <w:ilvl w:val="0"/>
          <w:numId w:val="25"/>
        </w:numPr>
        <w:spacing w:line="252" w:lineRule="auto"/>
        <w:ind w:left="1418" w:hanging="425"/>
        <w:jc w:val="both"/>
        <w:rPr>
          <w:rFonts w:ascii="Arial" w:eastAsia="Arial" w:hAnsi="Arial" w:cs="Arial"/>
          <w:sz w:val="24"/>
          <w:szCs w:val="24"/>
        </w:rPr>
      </w:pPr>
      <w:r w:rsidRPr="00A84732">
        <w:rPr>
          <w:rFonts w:ascii="Arial" w:eastAsia="Arial" w:hAnsi="Arial" w:cs="Arial"/>
          <w:sz w:val="24"/>
          <w:szCs w:val="24"/>
        </w:rPr>
        <w:t xml:space="preserve">Adjudicators watch the video, define the breach and discuss interpretation. </w:t>
      </w:r>
    </w:p>
    <w:p w14:paraId="31281393" w14:textId="77777777" w:rsidR="00982DD1" w:rsidRPr="00A84732" w:rsidRDefault="00982DD1" w:rsidP="002B36FA">
      <w:pPr>
        <w:pStyle w:val="ListParagraph"/>
        <w:numPr>
          <w:ilvl w:val="0"/>
          <w:numId w:val="25"/>
        </w:numPr>
        <w:spacing w:line="252" w:lineRule="auto"/>
        <w:ind w:left="1418" w:hanging="425"/>
        <w:jc w:val="both"/>
        <w:rPr>
          <w:rFonts w:ascii="Arial" w:eastAsia="Arial" w:hAnsi="Arial" w:cs="Arial"/>
          <w:sz w:val="24"/>
          <w:szCs w:val="24"/>
        </w:rPr>
      </w:pPr>
      <w:r w:rsidRPr="00A84732">
        <w:rPr>
          <w:rFonts w:ascii="Arial" w:eastAsia="Arial" w:hAnsi="Arial" w:cs="Arial"/>
          <w:sz w:val="24"/>
          <w:szCs w:val="24"/>
        </w:rPr>
        <w:t xml:space="preserve">Adjudicators decide to uphold or dismiss the breach. </w:t>
      </w:r>
    </w:p>
    <w:p w14:paraId="6983AC4A" w14:textId="77777777" w:rsidR="00982DD1" w:rsidRPr="00A84732" w:rsidRDefault="00982DD1" w:rsidP="002B36FA">
      <w:pPr>
        <w:pStyle w:val="ListParagraph"/>
        <w:numPr>
          <w:ilvl w:val="0"/>
          <w:numId w:val="25"/>
        </w:numPr>
        <w:spacing w:line="252" w:lineRule="auto"/>
        <w:ind w:left="1418" w:hanging="425"/>
        <w:jc w:val="both"/>
        <w:rPr>
          <w:rFonts w:ascii="Arial" w:eastAsia="Arial" w:hAnsi="Arial" w:cs="Arial"/>
          <w:sz w:val="24"/>
          <w:szCs w:val="24"/>
        </w:rPr>
      </w:pPr>
      <w:r w:rsidRPr="00A84732">
        <w:rPr>
          <w:rFonts w:ascii="Arial" w:eastAsia="Arial" w:hAnsi="Arial" w:cs="Arial"/>
          <w:sz w:val="24"/>
          <w:szCs w:val="24"/>
        </w:rPr>
        <w:t xml:space="preserve">Adjudicators advise the competition official to notify the coach of the final decision which must be recorded on the penalty sheet. </w:t>
      </w:r>
    </w:p>
    <w:p w14:paraId="0C6D6D48" w14:textId="5E822242" w:rsidR="00295A2B" w:rsidRPr="00A84732" w:rsidRDefault="0005025C" w:rsidP="002B36FA">
      <w:pPr>
        <w:pStyle w:val="ListParagraph"/>
        <w:numPr>
          <w:ilvl w:val="0"/>
          <w:numId w:val="25"/>
        </w:numPr>
        <w:spacing w:line="252" w:lineRule="auto"/>
        <w:ind w:left="1418" w:hanging="425"/>
        <w:jc w:val="both"/>
        <w:rPr>
          <w:rFonts w:ascii="Arial" w:eastAsia="Arial" w:hAnsi="Arial" w:cs="Arial"/>
          <w:sz w:val="24"/>
          <w:szCs w:val="24"/>
        </w:rPr>
      </w:pPr>
      <w:r>
        <w:rPr>
          <w:rFonts w:ascii="Arial" w:eastAsia="Arial" w:hAnsi="Arial" w:cs="Arial"/>
          <w:sz w:val="24"/>
          <w:szCs w:val="24"/>
        </w:rPr>
        <w:t>BACKSTAGE INC</w:t>
      </w:r>
      <w:r w:rsidR="00982DD1" w:rsidRPr="00A84732">
        <w:rPr>
          <w:rFonts w:ascii="Arial" w:eastAsia="Arial" w:hAnsi="Arial" w:cs="Arial"/>
          <w:sz w:val="24"/>
          <w:szCs w:val="24"/>
        </w:rPr>
        <w:t xml:space="preserve"> should hold these penalty sheets until the end of the competition year and then be destroyed. </w:t>
      </w:r>
    </w:p>
    <w:p w14:paraId="47FA64FA" w14:textId="783F1909" w:rsidR="00C27DB6" w:rsidRPr="00A84732" w:rsidRDefault="00982DD1" w:rsidP="00295A2B">
      <w:pPr>
        <w:ind w:left="993"/>
        <w:jc w:val="both"/>
        <w:rPr>
          <w:rFonts w:ascii="Arial" w:eastAsia="Arial" w:hAnsi="Arial" w:cs="Arial"/>
          <w:sz w:val="24"/>
          <w:szCs w:val="24"/>
        </w:rPr>
      </w:pPr>
      <w:r w:rsidRPr="00A84732">
        <w:rPr>
          <w:rFonts w:ascii="Arial" w:eastAsia="Arial" w:hAnsi="Arial" w:cs="Arial"/>
          <w:sz w:val="24"/>
          <w:szCs w:val="24"/>
        </w:rPr>
        <w:t xml:space="preserve">The coach may request to meet the adjudicators to discuss the reason behind the penalty (excluding timing penalties), at the conclusion of the competition, whether the breach was accepted or not. The purpose of this meeting is educational only and will not change the decision. A representative of </w:t>
      </w:r>
      <w:r w:rsidR="0005025C">
        <w:rPr>
          <w:rFonts w:ascii="Arial" w:eastAsia="Arial" w:hAnsi="Arial" w:cs="Arial"/>
          <w:sz w:val="24"/>
          <w:szCs w:val="24"/>
        </w:rPr>
        <w:t>BACKSTAGE INC</w:t>
      </w:r>
      <w:r w:rsidRPr="00A84732">
        <w:rPr>
          <w:rFonts w:ascii="Arial" w:eastAsia="Arial" w:hAnsi="Arial" w:cs="Arial"/>
          <w:sz w:val="24"/>
          <w:szCs w:val="24"/>
        </w:rPr>
        <w:t xml:space="preserve"> is to be present at the requested discussion and is to act as an observer but not participate in the discussion</w:t>
      </w:r>
      <w:r w:rsidR="00092F93" w:rsidRPr="00A84732">
        <w:rPr>
          <w:rFonts w:ascii="Arial" w:eastAsia="Arial" w:hAnsi="Arial" w:cs="Arial"/>
          <w:sz w:val="24"/>
          <w:szCs w:val="24"/>
        </w:rPr>
        <w:t>.</w:t>
      </w:r>
    </w:p>
    <w:p w14:paraId="051FA46C" w14:textId="43EE0AC6" w:rsidR="00665800" w:rsidRPr="00A84732" w:rsidRDefault="00665800" w:rsidP="007D1A75">
      <w:pPr>
        <w:rPr>
          <w:rFonts w:ascii="Arial" w:hAnsi="Arial" w:cs="Arial"/>
        </w:rPr>
      </w:pPr>
    </w:p>
    <w:sectPr w:rsidR="00665800" w:rsidRPr="00A84732" w:rsidSect="00B04A3C">
      <w:headerReference w:type="default" r:id="rId16"/>
      <w:footerReference w:type="default" r:id="rId17"/>
      <w:headerReference w:type="first" r:id="rId18"/>
      <w:pgSz w:w="11906" w:h="16838" w:code="9"/>
      <w:pgMar w:top="-2115" w:right="849" w:bottom="993" w:left="709" w:header="6"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D4A02D" w14:textId="77777777" w:rsidR="00790993" w:rsidRDefault="00790993" w:rsidP="007B4AC7">
      <w:pPr>
        <w:spacing w:after="0" w:line="240" w:lineRule="auto"/>
      </w:pPr>
      <w:r>
        <w:separator/>
      </w:r>
    </w:p>
  </w:endnote>
  <w:endnote w:type="continuationSeparator" w:id="0">
    <w:p w14:paraId="1B4C3EA9" w14:textId="77777777" w:rsidR="00790993" w:rsidRDefault="00790993" w:rsidP="007B4AC7">
      <w:pPr>
        <w:spacing w:after="0" w:line="240" w:lineRule="auto"/>
      </w:pPr>
      <w:r>
        <w:continuationSeparator/>
      </w:r>
    </w:p>
  </w:endnote>
  <w:endnote w:type="continuationNotice" w:id="1">
    <w:p w14:paraId="19904126" w14:textId="77777777" w:rsidR="00790993" w:rsidRDefault="007909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358926E-82A7-4DE8-A55C-DBE2546EA643}"/>
    <w:embedBold r:id="rId2" w:fontKey="{CD69CFD3-7482-43A3-9AAE-2E0E2741258C}"/>
    <w:embedItalic r:id="rId3" w:fontKey="{4A0F585C-F79B-4780-9353-C79509A2E845}"/>
  </w:font>
  <w:font w:name="Courier New">
    <w:panose1 w:val="02070309020205020404"/>
    <w:charset w:val="00"/>
    <w:family w:val="modern"/>
    <w:pitch w:val="fixed"/>
    <w:sig w:usb0="E0002EFF" w:usb1="C0007843" w:usb2="00000009" w:usb3="00000000" w:csb0="000001FF" w:csb1="00000000"/>
    <w:embedRegular r:id="rId4" w:fontKey="{8D93A443-8878-4A60-9E8A-66B97A39597F}"/>
  </w:font>
  <w:font w:name="Wingdings">
    <w:panose1 w:val="05000000000000000000"/>
    <w:charset w:val="02"/>
    <w:family w:val="auto"/>
    <w:pitch w:val="variable"/>
    <w:sig w:usb0="00000000" w:usb1="10000000" w:usb2="00000000" w:usb3="00000000" w:csb0="80000000" w:csb1="00000000"/>
    <w:embedRegular r:id="rId5" w:fontKey="{1B298240-913F-401D-8AC8-9FD3417B4654}"/>
  </w:font>
  <w:font w:name="Symbol">
    <w:panose1 w:val="05050102010706020507"/>
    <w:charset w:val="02"/>
    <w:family w:val="roman"/>
    <w:pitch w:val="variable"/>
    <w:sig w:usb0="00000000" w:usb1="10000000" w:usb2="00000000" w:usb3="00000000" w:csb0="80000000" w:csb1="00000000"/>
    <w:embedRegular r:id="rId6" w:fontKey="{56FB53ED-DE89-4D63-BB95-96DBBD491044}"/>
  </w:font>
  <w:font w:name="Bookman Old Style">
    <w:panose1 w:val="02050604050505020204"/>
    <w:charset w:val="00"/>
    <w:family w:val="roman"/>
    <w:pitch w:val="variable"/>
    <w:sig w:usb0="00000287" w:usb1="00000000" w:usb2="00000000" w:usb3="00000000" w:csb0="0000009F" w:csb1="00000000"/>
    <w:embedBold r:id="rId7" w:fontKey="{FE50D3F0-3204-46B4-AF91-540F0782BCC1}"/>
  </w:font>
  <w:font w:name="Degular Light">
    <w:altName w:val="Calibri"/>
    <w:charset w:val="00"/>
    <w:family w:val="swiss"/>
    <w:pitch w:val="variable"/>
    <w:sig w:usb0="A000002F" w:usb1="5000000A" w:usb2="00000000" w:usb3="00000000" w:csb0="00000093" w:csb1="00000000"/>
  </w:font>
  <w:font w:name="Aptos">
    <w:charset w:val="00"/>
    <w:family w:val="swiss"/>
    <w:pitch w:val="variable"/>
    <w:sig w:usb0="20000287" w:usb1="00000003" w:usb2="00000000" w:usb3="00000000" w:csb0="0000019F" w:csb1="00000000"/>
    <w:embedRegular r:id="rId8" w:fontKey="{C2DE55EA-B3D3-4C09-98F9-B05C99317F82}"/>
    <w:embedBold r:id="rId9" w:fontKey="{F05232CF-39D3-4CB4-83BE-5C9CA97E2D1F}"/>
    <w:embedItalic r:id="rId10" w:fontKey="{4F09D8B9-B3CF-4E55-8D35-9B4C2EE6CA45}"/>
  </w:font>
  <w:font w:name="Aptos Display">
    <w:charset w:val="00"/>
    <w:family w:val="swiss"/>
    <w:pitch w:val="variable"/>
    <w:sig w:usb0="20000287" w:usb1="00000003" w:usb2="00000000" w:usb3="00000000" w:csb0="0000019F" w:csb1="00000000"/>
    <w:embedRegular r:id="rId11" w:fontKey="{FCA79883-400C-431D-87E5-8770A00A8020}"/>
    <w:embedBold r:id="rId12" w:fontKey="{D9BD50A1-C2C3-4C9B-931A-BBCDE180208C}"/>
  </w:font>
  <w:font w:name="Calibri Light">
    <w:panose1 w:val="020F0302020204030204"/>
    <w:charset w:val="00"/>
    <w:family w:val="swiss"/>
    <w:pitch w:val="variable"/>
    <w:sig w:usb0="E4002EFF" w:usb1="C200247B" w:usb2="00000009" w:usb3="00000000" w:csb0="000001FF" w:csb1="00000000"/>
    <w:embedRegular r:id="rId13" w:fontKey="{E3806C50-6BFF-481D-9FB1-FEB3D5D42E80}"/>
  </w:font>
  <w:font w:name="Degular Medium">
    <w:altName w:val="Calibri"/>
    <w:charset w:val="00"/>
    <w:family w:val="swiss"/>
    <w:pitch w:val="variable"/>
    <w:sig w:usb0="A000002F" w:usb1="5000000A" w:usb2="00000000" w:usb3="00000000" w:csb0="00000093" w:csb1="00000000"/>
  </w:font>
  <w:font w:name="Avenir Next LT Pro">
    <w:charset w:val="00"/>
    <w:family w:val="swiss"/>
    <w:pitch w:val="variable"/>
    <w:sig w:usb0="800000EF" w:usb1="5000204A" w:usb2="00000000" w:usb3="00000000" w:csb0="00000093" w:csb1="00000000"/>
    <w:embedRegular r:id="rId14" w:fontKey="{2B2A37C4-B6D7-48C7-AB88-FEC9DE2D771A}"/>
  </w:font>
  <w:font w:name="Degular Demo Medium">
    <w:altName w:val="Calibri"/>
    <w:panose1 w:val="00000000000000000000"/>
    <w:charset w:val="00"/>
    <w:family w:val="decorative"/>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5" w:fontKey="{D6F28C7D-56D0-4E23-8FFA-E8D0832D34AD}"/>
    <w:embedBold r:id="rId16" w:fontKey="{3A4186CF-4BD3-47BC-A73F-7AAF9F5574F5}"/>
  </w:font>
  <w:font w:name="Arial">
    <w:panose1 w:val="020B0604020202020204"/>
    <w:charset w:val="00"/>
    <w:family w:val="swiss"/>
    <w:pitch w:val="variable"/>
    <w:sig w:usb0="E0002EFF" w:usb1="C000785B" w:usb2="00000009" w:usb3="00000000" w:csb0="000001FF" w:csb1="00000000"/>
    <w:embedRegular r:id="rId17" w:fontKey="{E517DD01-981E-4E1F-95A8-8C342DA1B61F}"/>
    <w:embedBold r:id="rId18" w:fontKey="{0A1C74BF-CFD7-4D11-B448-56ECEC0FCD10}"/>
    <w:embedItalic r:id="rId19" w:fontKey="{F155CED6-7D1D-4204-88F9-7A1EC198F3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6957195"/>
      <w:docPartObj>
        <w:docPartGallery w:val="Page Numbers (Bottom of Page)"/>
        <w:docPartUnique/>
      </w:docPartObj>
    </w:sdtPr>
    <w:sdtEndPr/>
    <w:sdtContent>
      <w:sdt>
        <w:sdtPr>
          <w:id w:val="-1769616900"/>
          <w:docPartObj>
            <w:docPartGallery w:val="Page Numbers (Top of Page)"/>
            <w:docPartUnique/>
          </w:docPartObj>
        </w:sdtPr>
        <w:sdtEndPr/>
        <w:sdtContent>
          <w:p w14:paraId="2497FB87" w14:textId="51250E80" w:rsidR="00CE5F58" w:rsidRDefault="00CE5F5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9BA1B16" w14:textId="77777777" w:rsidR="00360D20" w:rsidRDefault="00360D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C722C8" w14:textId="77777777" w:rsidR="00790993" w:rsidRDefault="00790993" w:rsidP="007B4AC7">
      <w:pPr>
        <w:spacing w:after="0" w:line="240" w:lineRule="auto"/>
      </w:pPr>
      <w:r>
        <w:separator/>
      </w:r>
    </w:p>
  </w:footnote>
  <w:footnote w:type="continuationSeparator" w:id="0">
    <w:p w14:paraId="16125214" w14:textId="77777777" w:rsidR="00790993" w:rsidRDefault="00790993" w:rsidP="007B4AC7">
      <w:pPr>
        <w:spacing w:after="0" w:line="240" w:lineRule="auto"/>
      </w:pPr>
      <w:r>
        <w:continuationSeparator/>
      </w:r>
    </w:p>
  </w:footnote>
  <w:footnote w:type="continuationNotice" w:id="1">
    <w:p w14:paraId="4D7A5397" w14:textId="77777777" w:rsidR="00790993" w:rsidRDefault="007909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4D667" w14:textId="77777777" w:rsidR="00D112DF" w:rsidRDefault="00D112DF" w:rsidP="00AB4D6F">
    <w:pPr>
      <w:pStyle w:val="ACFHeaderTitle"/>
      <w:jc w:val="center"/>
    </w:pPr>
  </w:p>
  <w:p w14:paraId="20ABFADE" w14:textId="4AFB210C" w:rsidR="00797590" w:rsidRDefault="004C2098" w:rsidP="004C2098">
    <w:pPr>
      <w:pStyle w:val="ACFHeaderTitle"/>
      <w:ind w:left="720" w:firstLine="720"/>
    </w:pPr>
    <w:r>
      <w:rPr>
        <w:noProof/>
      </w:rPr>
      <w:drawing>
        <wp:inline distT="0" distB="0" distL="0" distR="0" wp14:anchorId="571295FC" wp14:editId="7F10BD55">
          <wp:extent cx="3232785" cy="876194"/>
          <wp:effectExtent l="0" t="0" r="0" b="635"/>
          <wp:docPr id="509411410" name="Picture 1" descr="backstage incorporated logo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stage incorporated logo and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81927" cy="889513"/>
                  </a:xfrm>
                  <a:prstGeom prst="rect">
                    <a:avLst/>
                  </a:prstGeom>
                  <a:noFill/>
                  <a:ln>
                    <a:noFill/>
                  </a:ln>
                </pic:spPr>
              </pic:pic>
            </a:graphicData>
          </a:graphic>
        </wp:inline>
      </w:drawing>
    </w:r>
    <w:r w:rsidR="00434970">
      <w:t xml:space="preserve">                                                             </w:t>
    </w:r>
  </w:p>
  <w:p w14:paraId="75AED6F2" w14:textId="1580336A" w:rsidR="00797590" w:rsidRDefault="00797590" w:rsidP="004C2098">
    <w:pPr>
      <w:pStyle w:val="Header"/>
      <w:ind w:firstLine="720"/>
      <w:jc w:val="right"/>
    </w:pPr>
    <w:r>
      <w:t xml:space="preserve">                                                </w:t>
    </w:r>
  </w:p>
  <w:p w14:paraId="6D4AF91A" w14:textId="49C59DEF" w:rsidR="00797590" w:rsidRDefault="00797590">
    <w:pPr>
      <w:pStyle w:val="Header"/>
    </w:pPr>
  </w:p>
  <w:p w14:paraId="6612ABE3" w14:textId="6197FB50" w:rsidR="00D112DF" w:rsidRDefault="00D112DF">
    <w:pPr>
      <w:pStyle w:val="Header"/>
    </w:pPr>
    <w:r>
      <w:rPr>
        <w:noProof/>
      </w:rPr>
      <w:drawing>
        <wp:anchor distT="0" distB="0" distL="114300" distR="114300" simplePos="0" relativeHeight="251695616" behindDoc="1" locked="1" layoutInCell="1" allowOverlap="0" wp14:anchorId="0F2A0C78" wp14:editId="366ED3AE">
          <wp:simplePos x="0" y="0"/>
          <wp:positionH relativeFrom="margin">
            <wp:posOffset>14605</wp:posOffset>
          </wp:positionH>
          <wp:positionV relativeFrom="page">
            <wp:posOffset>365760</wp:posOffset>
          </wp:positionV>
          <wp:extent cx="1839595" cy="665480"/>
          <wp:effectExtent l="0" t="0" r="8255" b="1270"/>
          <wp:wrapThrough wrapText="bothSides">
            <wp:wrapPolygon edited="0">
              <wp:start x="3579" y="0"/>
              <wp:lineTo x="0" y="4947"/>
              <wp:lineTo x="0" y="16076"/>
              <wp:lineTo x="5145" y="19786"/>
              <wp:lineTo x="5368" y="21023"/>
              <wp:lineTo x="7158" y="21023"/>
              <wp:lineTo x="21473" y="18550"/>
              <wp:lineTo x="21473" y="4328"/>
              <wp:lineTo x="16105" y="618"/>
              <wp:lineTo x="7158" y="0"/>
              <wp:lineTo x="3579" y="0"/>
            </wp:wrapPolygon>
          </wp:wrapThrough>
          <wp:docPr id="1859043214" name="Picture 1859043214"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77581" name="Picture 894577581" descr="A black background with white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39595" cy="665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591A39" w14:textId="45262BE6" w:rsidR="00D112DF" w:rsidRDefault="00D112DF" w:rsidP="00AB4D6F">
    <w:pPr>
      <w:spacing w:after="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5E905" w14:textId="5D51DF24" w:rsidR="00422A1A" w:rsidRDefault="004C2098" w:rsidP="00422A1A">
    <w:pPr>
      <w:pStyle w:val="ACFHeaderTitle"/>
    </w:pPr>
    <w:r w:rsidRPr="006950C1">
      <w:rPr>
        <w:noProof/>
      </w:rPr>
      <mc:AlternateContent>
        <mc:Choice Requires="wps">
          <w:drawing>
            <wp:anchor distT="0" distB="0" distL="114300" distR="114300" simplePos="0" relativeHeight="251693568" behindDoc="1" locked="0" layoutInCell="1" allowOverlap="1" wp14:anchorId="228AD90E" wp14:editId="0111E328">
              <wp:simplePos x="0" y="0"/>
              <wp:positionH relativeFrom="page">
                <wp:posOffset>6985</wp:posOffset>
              </wp:positionH>
              <wp:positionV relativeFrom="paragraph">
                <wp:posOffset>1356995</wp:posOffset>
              </wp:positionV>
              <wp:extent cx="7839075" cy="19050"/>
              <wp:effectExtent l="19050" t="19050" r="28575" b="19050"/>
              <wp:wrapNone/>
              <wp:docPr id="94727830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39075" cy="190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8283B7" id="Straight Connector 3" o:spid="_x0000_s1026" style="position:absolute;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5pt,106.85pt" to="617.8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" strokecolor="black [3213]" strokeweight="3pt">
              <v:stroke joinstyle="miter"/>
              <o:lock v:ext="edit" shapetype="f"/>
              <w10:wrap anchorx="page"/>
            </v:line>
          </w:pict>
        </mc:Fallback>
      </mc:AlternateContent>
    </w:r>
  </w:p>
  <w:p w14:paraId="74594BC4" w14:textId="62E867DD" w:rsidR="00422A1A" w:rsidRDefault="004C2098" w:rsidP="00422A1A">
    <w:pPr>
      <w:pStyle w:val="ACFHeaderTitle"/>
      <w:ind w:left="720" w:firstLine="720"/>
      <w:rPr>
        <w:sz w:val="12"/>
        <w:szCs w:val="11"/>
      </w:rPr>
    </w:pPr>
    <w:r>
      <w:rPr>
        <w:noProof/>
      </w:rPr>
      <w:drawing>
        <wp:inline distT="0" distB="0" distL="0" distR="0" wp14:anchorId="08E56560" wp14:editId="636ED06A">
          <wp:extent cx="3232785" cy="876194"/>
          <wp:effectExtent l="0" t="0" r="0" b="635"/>
          <wp:docPr id="2" name="Picture 1" descr="backstage incorporated logo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stage incorporated logo and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81927" cy="889513"/>
                  </a:xfrm>
                  <a:prstGeom prst="rect">
                    <a:avLst/>
                  </a:prstGeom>
                  <a:noFill/>
                  <a:ln>
                    <a:noFill/>
                  </a:ln>
                </pic:spPr>
              </pic:pic>
            </a:graphicData>
          </a:graphic>
        </wp:inline>
      </w:drawing>
    </w:r>
  </w:p>
  <w:p w14:paraId="2737F59D" w14:textId="0A347DD8" w:rsidR="00AB4D6F" w:rsidRPr="00E31BD1" w:rsidRDefault="00AB4D6F" w:rsidP="00AB4D6F">
    <w:pPr>
      <w:pStyle w:val="ACFHeaderTitle"/>
      <w:ind w:left="720" w:firstLine="720"/>
      <w:jc w:val="center"/>
      <w:rPr>
        <w:sz w:val="12"/>
        <w:szCs w:val="11"/>
      </w:rPr>
    </w:pPr>
  </w:p>
  <w:p w14:paraId="1A84683D" w14:textId="7E41BE3B" w:rsidR="00422A1A" w:rsidRDefault="00422A1A" w:rsidP="004C2098">
    <w:pPr>
      <w:pStyle w:val="Header"/>
      <w:tabs>
        <w:tab w:val="clear" w:pos="4513"/>
        <w:tab w:val="clear" w:pos="9026"/>
        <w:tab w:val="left" w:pos="6810"/>
      </w:tabs>
    </w:pPr>
    <w:r>
      <w:rPr>
        <w:noProof/>
      </w:rPr>
      <w:drawing>
        <wp:anchor distT="0" distB="0" distL="114300" distR="114300" simplePos="0" relativeHeight="251692544" behindDoc="1" locked="1" layoutInCell="1" allowOverlap="0" wp14:anchorId="2A06C2DB" wp14:editId="137E1A1B">
          <wp:simplePos x="0" y="0"/>
          <wp:positionH relativeFrom="column">
            <wp:posOffset>-76200</wp:posOffset>
          </wp:positionH>
          <wp:positionV relativeFrom="page">
            <wp:posOffset>227965</wp:posOffset>
          </wp:positionV>
          <wp:extent cx="1839595" cy="665480"/>
          <wp:effectExtent l="0" t="0" r="8255" b="1270"/>
          <wp:wrapNone/>
          <wp:docPr id="1868572196" name="Picture 1868572196"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77581" name="Picture 894577581" descr="A black background with white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39595" cy="665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2098">
      <w:tab/>
    </w:r>
  </w:p>
  <w:p w14:paraId="649FB151" w14:textId="27241EB0" w:rsidR="00422A1A" w:rsidRDefault="00422A1A" w:rsidP="004C2098">
    <w:pPr>
      <w:jc w:val="right"/>
    </w:pPr>
  </w:p>
  <w:p w14:paraId="5D62635D" w14:textId="66C6CB90" w:rsidR="00422A1A" w:rsidRDefault="00422A1A" w:rsidP="00C27DB6">
    <w:pPr>
      <w:pStyle w:val="Header"/>
      <w:ind w:hanging="70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7104C"/>
    <w:multiLevelType w:val="hybridMultilevel"/>
    <w:tmpl w:val="C87CCA16"/>
    <w:lvl w:ilvl="0" w:tplc="651C5158">
      <w:start w:val="1"/>
      <w:numFmt w:val="lowerLetter"/>
      <w:lvlText w:val="%1)"/>
      <w:lvlJc w:val="left"/>
      <w:pPr>
        <w:ind w:left="1211" w:hanging="360"/>
      </w:pPr>
      <w:rPr>
        <w:rFonts w:hint="default"/>
        <w:b w:val="0"/>
        <w:bCs w:val="0"/>
        <w:sz w:val="24"/>
        <w:szCs w:val="24"/>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 w15:restartNumberingAfterBreak="0">
    <w:nsid w:val="05000E1F"/>
    <w:multiLevelType w:val="hybridMultilevel"/>
    <w:tmpl w:val="9028BEBE"/>
    <w:lvl w:ilvl="0" w:tplc="0D2E07E4">
      <w:start w:val="1"/>
      <w:numFmt w:val="lowerLetter"/>
      <w:lvlText w:val="%1)"/>
      <w:lvlJc w:val="left"/>
      <w:pPr>
        <w:ind w:left="1080" w:hanging="360"/>
      </w:pPr>
      <w:rPr>
        <w:rFonts w:hint="default"/>
        <w:b w:val="0"/>
        <w:bCs w:val="0"/>
        <w:color w:val="auto"/>
        <w:sz w:val="24"/>
        <w:szCs w:val="24"/>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D594583"/>
    <w:multiLevelType w:val="hybridMultilevel"/>
    <w:tmpl w:val="AB72D3E0"/>
    <w:lvl w:ilvl="0" w:tplc="651C5158">
      <w:start w:val="1"/>
      <w:numFmt w:val="lowerLetter"/>
      <w:lvlText w:val="%1)"/>
      <w:lvlJc w:val="left"/>
      <w:pPr>
        <w:ind w:left="1080" w:hanging="360"/>
      </w:pPr>
      <w:rPr>
        <w:rFonts w:hint="default"/>
        <w:b w:val="0"/>
        <w:bCs w:val="0"/>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EBD1038"/>
    <w:multiLevelType w:val="hybridMultilevel"/>
    <w:tmpl w:val="C7885F8C"/>
    <w:lvl w:ilvl="0" w:tplc="3D8ED694">
      <w:start w:val="1"/>
      <w:numFmt w:val="decimal"/>
      <w:lvlText w:val="%1."/>
      <w:lvlJc w:val="left"/>
      <w:pPr>
        <w:ind w:left="644" w:hanging="360"/>
      </w:pPr>
      <w:rPr>
        <w:rFonts w:ascii="Bookman Old Style" w:hAnsi="Bookman Old Style" w:hint="default"/>
        <w:b/>
        <w:bCs/>
        <w:sz w:val="24"/>
        <w:szCs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F27797"/>
    <w:multiLevelType w:val="hybridMultilevel"/>
    <w:tmpl w:val="2D24070E"/>
    <w:lvl w:ilvl="0" w:tplc="C69AADDA">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10205B6F"/>
    <w:multiLevelType w:val="hybridMultilevel"/>
    <w:tmpl w:val="E340993C"/>
    <w:lvl w:ilvl="0" w:tplc="0C09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1823258D"/>
    <w:multiLevelType w:val="hybridMultilevel"/>
    <w:tmpl w:val="0804EBD2"/>
    <w:lvl w:ilvl="0" w:tplc="651C5158">
      <w:start w:val="1"/>
      <w:numFmt w:val="lowerLetter"/>
      <w:lvlText w:val="%1)"/>
      <w:lvlJc w:val="left"/>
      <w:pPr>
        <w:ind w:left="1080" w:hanging="360"/>
      </w:pPr>
      <w:rPr>
        <w:rFonts w:hint="default"/>
        <w:b w:val="0"/>
        <w:bCs w:val="0"/>
        <w:sz w:val="24"/>
        <w:szCs w:val="24"/>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1850577A"/>
    <w:multiLevelType w:val="multilevel"/>
    <w:tmpl w:val="43C6594A"/>
    <w:lvl w:ilvl="0">
      <w:start w:val="1"/>
      <w:numFmt w:val="decimal"/>
      <w:lvlText w:val="%1."/>
      <w:lvlJc w:val="left"/>
      <w:pPr>
        <w:ind w:left="360" w:hanging="360"/>
      </w:pPr>
      <w:rPr>
        <w:rFonts w:hint="default"/>
      </w:rPr>
    </w:lvl>
    <w:lvl w:ilvl="1">
      <w:start w:val="1"/>
      <w:numFmt w:val="decimal"/>
      <w:lvlText w:val="%1.%2."/>
      <w:lvlJc w:val="left"/>
      <w:pPr>
        <w:ind w:left="1000" w:hanging="432"/>
      </w:pPr>
      <w:rPr>
        <w:rFonts w:hint="default"/>
      </w:rPr>
    </w:lvl>
    <w:lvl w:ilvl="2">
      <w:start w:val="1"/>
      <w:numFmt w:val="decimal"/>
      <w:lvlText w:val="%1.%2.%3."/>
      <w:lvlJc w:val="left"/>
      <w:pPr>
        <w:ind w:left="1368" w:hanging="91"/>
      </w:pPr>
      <w:rPr>
        <w:rFonts w:hint="default"/>
        <w:b w:val="0"/>
        <w:bCs w:val="0"/>
        <w:sz w:val="22"/>
        <w:szCs w:val="22"/>
      </w:rPr>
    </w:lvl>
    <w:lvl w:ilvl="3">
      <w:start w:val="1"/>
      <w:numFmt w:val="lowerLetter"/>
      <w:lvlText w:val="%4)"/>
      <w:lvlJc w:val="left"/>
      <w:pPr>
        <w:ind w:left="1353" w:hanging="360"/>
      </w:pPr>
      <w:rPr>
        <w:rFonts w:hint="default"/>
        <w:b w:val="0"/>
        <w:bCs w:val="0"/>
        <w:sz w:val="24"/>
        <w:szCs w:val="24"/>
      </w:rPr>
    </w:lvl>
    <w:lvl w:ilvl="4">
      <w:start w:val="1"/>
      <w:numFmt w:val="lowerLetter"/>
      <w:lvlText w:val="%5)"/>
      <w:lvlJc w:val="left"/>
      <w:pPr>
        <w:ind w:left="2203" w:hanging="360"/>
      </w:p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8" w15:restartNumberingAfterBreak="0">
    <w:nsid w:val="1B5C3FBA"/>
    <w:multiLevelType w:val="multilevel"/>
    <w:tmpl w:val="AED241B0"/>
    <w:lvl w:ilvl="0">
      <w:start w:val="1"/>
      <w:numFmt w:val="decimal"/>
      <w:lvlText w:val="%1."/>
      <w:lvlJc w:val="left"/>
      <w:pPr>
        <w:ind w:left="1080" w:hanging="360"/>
      </w:pPr>
      <w:rPr>
        <w:rFonts w:hint="default"/>
      </w:rPr>
    </w:lvl>
    <w:lvl w:ilvl="1">
      <w:start w:val="1"/>
      <w:numFmt w:val="decimal"/>
      <w:lvlText w:val="%1.%2."/>
      <w:lvlJc w:val="left"/>
      <w:pPr>
        <w:ind w:left="1000" w:hanging="432"/>
      </w:pPr>
      <w:rPr>
        <w:rFonts w:hint="default"/>
      </w:rPr>
    </w:lvl>
    <w:lvl w:ilvl="2">
      <w:start w:val="1"/>
      <w:numFmt w:val="decimal"/>
      <w:lvlText w:val="%1.%2.%3."/>
      <w:lvlJc w:val="left"/>
      <w:pPr>
        <w:ind w:left="1368" w:hanging="91"/>
      </w:pPr>
      <w:rPr>
        <w:rFonts w:hint="default"/>
        <w:b w:val="0"/>
        <w:bCs w:val="0"/>
        <w:sz w:val="22"/>
        <w:szCs w:val="22"/>
      </w:rPr>
    </w:lvl>
    <w:lvl w:ilvl="3">
      <w:start w:val="1"/>
      <w:numFmt w:val="lowerLetter"/>
      <w:lvlText w:val="%4)"/>
      <w:lvlJc w:val="left"/>
      <w:pPr>
        <w:ind w:left="7307" w:hanging="360"/>
      </w:pPr>
      <w:rPr>
        <w:rFonts w:hint="default"/>
        <w:b w:val="0"/>
        <w:bCs w:val="0"/>
        <w:sz w:val="22"/>
        <w:szCs w:val="22"/>
      </w:rPr>
    </w:lvl>
    <w:lvl w:ilvl="4">
      <w:start w:val="1"/>
      <w:numFmt w:val="lowerLetter"/>
      <w:lvlText w:val="%5)"/>
      <w:lvlJc w:val="left"/>
      <w:pPr>
        <w:ind w:left="2203" w:hanging="360"/>
      </w:p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9" w15:restartNumberingAfterBreak="0">
    <w:nsid w:val="1D255541"/>
    <w:multiLevelType w:val="hybridMultilevel"/>
    <w:tmpl w:val="08DC3F4A"/>
    <w:lvl w:ilvl="0" w:tplc="93F21F24">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0" w15:restartNumberingAfterBreak="0">
    <w:nsid w:val="25EC11AF"/>
    <w:multiLevelType w:val="hybridMultilevel"/>
    <w:tmpl w:val="B92E9530"/>
    <w:lvl w:ilvl="0" w:tplc="E154D398">
      <w:start w:val="1"/>
      <w:numFmt w:val="lowerLetter"/>
      <w:lvlText w:val="%1)"/>
      <w:lvlJc w:val="left"/>
      <w:pPr>
        <w:ind w:left="1080" w:hanging="360"/>
      </w:pPr>
      <w:rPr>
        <w:rFonts w:hint="default"/>
        <w:i w:val="0"/>
        <w:iCs/>
        <w:color w:val="auto"/>
      </w:rPr>
    </w:lvl>
    <w:lvl w:ilvl="1" w:tplc="0C090019" w:tentative="1">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27BC16E0"/>
    <w:multiLevelType w:val="hybridMultilevel"/>
    <w:tmpl w:val="07303326"/>
    <w:lvl w:ilvl="0" w:tplc="651C5158">
      <w:start w:val="1"/>
      <w:numFmt w:val="lowerLetter"/>
      <w:lvlText w:val="%1)"/>
      <w:lvlJc w:val="left"/>
      <w:pPr>
        <w:ind w:left="1080" w:hanging="360"/>
      </w:pPr>
      <w:rPr>
        <w:rFonts w:hint="default"/>
        <w:b w:val="0"/>
        <w:bCs w:val="0"/>
        <w:sz w:val="24"/>
        <w:szCs w:val="24"/>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2C75498C"/>
    <w:multiLevelType w:val="hybridMultilevel"/>
    <w:tmpl w:val="5B4CCC58"/>
    <w:lvl w:ilvl="0" w:tplc="651C5158">
      <w:start w:val="1"/>
      <w:numFmt w:val="lowerLetter"/>
      <w:lvlText w:val="%1)"/>
      <w:lvlJc w:val="left"/>
      <w:pPr>
        <w:ind w:left="1080" w:hanging="360"/>
      </w:pPr>
      <w:rPr>
        <w:rFonts w:hint="default"/>
        <w:b w:val="0"/>
        <w:bCs w:val="0"/>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2DCA58F5"/>
    <w:multiLevelType w:val="hybridMultilevel"/>
    <w:tmpl w:val="03AAFE84"/>
    <w:lvl w:ilvl="0" w:tplc="E81E8894">
      <w:start w:val="12"/>
      <w:numFmt w:val="decimal"/>
      <w:lvlText w:val="%1."/>
      <w:lvlJc w:val="left"/>
      <w:pPr>
        <w:ind w:left="668" w:hanging="384"/>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4" w15:restartNumberingAfterBreak="0">
    <w:nsid w:val="32D000F7"/>
    <w:multiLevelType w:val="hybridMultilevel"/>
    <w:tmpl w:val="4372D404"/>
    <w:lvl w:ilvl="0" w:tplc="DDB89E1C">
      <w:start w:val="1"/>
      <w:numFmt w:val="lowerLetter"/>
      <w:lvlText w:val="%1)"/>
      <w:lvlJc w:val="left"/>
      <w:pPr>
        <w:ind w:left="1754" w:hanging="360"/>
      </w:pPr>
      <w:rPr>
        <w:rFonts w:hint="default"/>
      </w:rPr>
    </w:lvl>
    <w:lvl w:ilvl="1" w:tplc="0C090019" w:tentative="1">
      <w:start w:val="1"/>
      <w:numFmt w:val="lowerLetter"/>
      <w:lvlText w:val="%2."/>
      <w:lvlJc w:val="left"/>
      <w:pPr>
        <w:ind w:left="2474" w:hanging="360"/>
      </w:pPr>
    </w:lvl>
    <w:lvl w:ilvl="2" w:tplc="0C09001B" w:tentative="1">
      <w:start w:val="1"/>
      <w:numFmt w:val="lowerRoman"/>
      <w:lvlText w:val="%3."/>
      <w:lvlJc w:val="right"/>
      <w:pPr>
        <w:ind w:left="3194" w:hanging="180"/>
      </w:pPr>
    </w:lvl>
    <w:lvl w:ilvl="3" w:tplc="0C09000F" w:tentative="1">
      <w:start w:val="1"/>
      <w:numFmt w:val="decimal"/>
      <w:lvlText w:val="%4."/>
      <w:lvlJc w:val="left"/>
      <w:pPr>
        <w:ind w:left="3914" w:hanging="360"/>
      </w:pPr>
    </w:lvl>
    <w:lvl w:ilvl="4" w:tplc="0C090019" w:tentative="1">
      <w:start w:val="1"/>
      <w:numFmt w:val="lowerLetter"/>
      <w:lvlText w:val="%5."/>
      <w:lvlJc w:val="left"/>
      <w:pPr>
        <w:ind w:left="4634" w:hanging="360"/>
      </w:pPr>
    </w:lvl>
    <w:lvl w:ilvl="5" w:tplc="0C09001B" w:tentative="1">
      <w:start w:val="1"/>
      <w:numFmt w:val="lowerRoman"/>
      <w:lvlText w:val="%6."/>
      <w:lvlJc w:val="right"/>
      <w:pPr>
        <w:ind w:left="5354" w:hanging="180"/>
      </w:pPr>
    </w:lvl>
    <w:lvl w:ilvl="6" w:tplc="0C09000F" w:tentative="1">
      <w:start w:val="1"/>
      <w:numFmt w:val="decimal"/>
      <w:lvlText w:val="%7."/>
      <w:lvlJc w:val="left"/>
      <w:pPr>
        <w:ind w:left="6074" w:hanging="360"/>
      </w:pPr>
    </w:lvl>
    <w:lvl w:ilvl="7" w:tplc="0C090019" w:tentative="1">
      <w:start w:val="1"/>
      <w:numFmt w:val="lowerLetter"/>
      <w:lvlText w:val="%8."/>
      <w:lvlJc w:val="left"/>
      <w:pPr>
        <w:ind w:left="6794" w:hanging="360"/>
      </w:pPr>
    </w:lvl>
    <w:lvl w:ilvl="8" w:tplc="0C09001B" w:tentative="1">
      <w:start w:val="1"/>
      <w:numFmt w:val="lowerRoman"/>
      <w:lvlText w:val="%9."/>
      <w:lvlJc w:val="right"/>
      <w:pPr>
        <w:ind w:left="7514" w:hanging="180"/>
      </w:pPr>
    </w:lvl>
  </w:abstractNum>
  <w:abstractNum w:abstractNumId="15" w15:restartNumberingAfterBreak="0">
    <w:nsid w:val="34DA3DA5"/>
    <w:multiLevelType w:val="multilevel"/>
    <w:tmpl w:val="26ACD946"/>
    <w:styleLink w:val="CurrentList1"/>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531" w:hanging="91"/>
      </w:pPr>
      <w:rPr>
        <w:rFonts w:hint="default"/>
        <w:b w:val="0"/>
        <w:bCs w:val="0"/>
      </w:rPr>
    </w:lvl>
    <w:lvl w:ilvl="3">
      <w:start w:val="1"/>
      <w:numFmt w:val="lowerLetter"/>
      <w:lvlText w:val="%4)"/>
      <w:lvlJc w:val="left"/>
      <w:pPr>
        <w:ind w:left="2160" w:hanging="360"/>
      </w:pPr>
      <w:rPr>
        <w:rFonts w:hint="default"/>
      </w:rPr>
    </w:lvl>
    <w:lvl w:ilvl="4">
      <w:start w:val="1"/>
      <w:numFmt w:val="lowerRoman"/>
      <w:lvlText w:val="%5."/>
      <w:lvlJc w:val="right"/>
      <w:pPr>
        <w:ind w:left="2520" w:hanging="360"/>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6" w15:restartNumberingAfterBreak="0">
    <w:nsid w:val="3F2B13B8"/>
    <w:multiLevelType w:val="hybridMultilevel"/>
    <w:tmpl w:val="48BE1E9A"/>
    <w:lvl w:ilvl="0" w:tplc="08090001">
      <w:start w:val="1"/>
      <w:numFmt w:val="bullet"/>
      <w:lvlText w:val=""/>
      <w:lvlJc w:val="left"/>
      <w:pPr>
        <w:ind w:left="1569" w:hanging="360"/>
      </w:pPr>
      <w:rPr>
        <w:rFonts w:ascii="Symbol" w:hAnsi="Symbol" w:hint="default"/>
      </w:rPr>
    </w:lvl>
    <w:lvl w:ilvl="1" w:tplc="08090003">
      <w:start w:val="1"/>
      <w:numFmt w:val="bullet"/>
      <w:lvlText w:val="o"/>
      <w:lvlJc w:val="left"/>
      <w:pPr>
        <w:ind w:left="2289" w:hanging="360"/>
      </w:pPr>
      <w:rPr>
        <w:rFonts w:ascii="Courier New" w:hAnsi="Courier New" w:cs="Courier New" w:hint="default"/>
      </w:rPr>
    </w:lvl>
    <w:lvl w:ilvl="2" w:tplc="08090005">
      <w:start w:val="1"/>
      <w:numFmt w:val="bullet"/>
      <w:lvlText w:val=""/>
      <w:lvlJc w:val="left"/>
      <w:pPr>
        <w:ind w:left="3009" w:hanging="360"/>
      </w:pPr>
      <w:rPr>
        <w:rFonts w:ascii="Wingdings" w:hAnsi="Wingdings" w:hint="default"/>
      </w:rPr>
    </w:lvl>
    <w:lvl w:ilvl="3" w:tplc="08090001">
      <w:start w:val="1"/>
      <w:numFmt w:val="bullet"/>
      <w:lvlText w:val=""/>
      <w:lvlJc w:val="left"/>
      <w:pPr>
        <w:ind w:left="3729" w:hanging="360"/>
      </w:pPr>
      <w:rPr>
        <w:rFonts w:ascii="Symbol" w:hAnsi="Symbol" w:hint="default"/>
      </w:rPr>
    </w:lvl>
    <w:lvl w:ilvl="4" w:tplc="08090003" w:tentative="1">
      <w:start w:val="1"/>
      <w:numFmt w:val="bullet"/>
      <w:lvlText w:val="o"/>
      <w:lvlJc w:val="left"/>
      <w:pPr>
        <w:ind w:left="4449" w:hanging="360"/>
      </w:pPr>
      <w:rPr>
        <w:rFonts w:ascii="Courier New" w:hAnsi="Courier New" w:cs="Courier New" w:hint="default"/>
      </w:rPr>
    </w:lvl>
    <w:lvl w:ilvl="5" w:tplc="08090005" w:tentative="1">
      <w:start w:val="1"/>
      <w:numFmt w:val="bullet"/>
      <w:lvlText w:val=""/>
      <w:lvlJc w:val="left"/>
      <w:pPr>
        <w:ind w:left="5169" w:hanging="360"/>
      </w:pPr>
      <w:rPr>
        <w:rFonts w:ascii="Wingdings" w:hAnsi="Wingdings" w:hint="default"/>
      </w:rPr>
    </w:lvl>
    <w:lvl w:ilvl="6" w:tplc="08090001" w:tentative="1">
      <w:start w:val="1"/>
      <w:numFmt w:val="bullet"/>
      <w:lvlText w:val=""/>
      <w:lvlJc w:val="left"/>
      <w:pPr>
        <w:ind w:left="5889" w:hanging="360"/>
      </w:pPr>
      <w:rPr>
        <w:rFonts w:ascii="Symbol" w:hAnsi="Symbol" w:hint="default"/>
      </w:rPr>
    </w:lvl>
    <w:lvl w:ilvl="7" w:tplc="08090003" w:tentative="1">
      <w:start w:val="1"/>
      <w:numFmt w:val="bullet"/>
      <w:lvlText w:val="o"/>
      <w:lvlJc w:val="left"/>
      <w:pPr>
        <w:ind w:left="6609" w:hanging="360"/>
      </w:pPr>
      <w:rPr>
        <w:rFonts w:ascii="Courier New" w:hAnsi="Courier New" w:cs="Courier New" w:hint="default"/>
      </w:rPr>
    </w:lvl>
    <w:lvl w:ilvl="8" w:tplc="08090005" w:tentative="1">
      <w:start w:val="1"/>
      <w:numFmt w:val="bullet"/>
      <w:lvlText w:val=""/>
      <w:lvlJc w:val="left"/>
      <w:pPr>
        <w:ind w:left="7329" w:hanging="360"/>
      </w:pPr>
      <w:rPr>
        <w:rFonts w:ascii="Wingdings" w:hAnsi="Wingdings" w:hint="default"/>
      </w:rPr>
    </w:lvl>
  </w:abstractNum>
  <w:abstractNum w:abstractNumId="17" w15:restartNumberingAfterBreak="0">
    <w:nsid w:val="3F36361F"/>
    <w:multiLevelType w:val="multilevel"/>
    <w:tmpl w:val="73AE6DA6"/>
    <w:styleLink w:val="CurrentList3"/>
    <w:lvl w:ilvl="0">
      <w:start w:val="1"/>
      <w:numFmt w:val="decimal"/>
      <w:lvlText w:val="%1."/>
      <w:lvlJc w:val="left"/>
      <w:pPr>
        <w:ind w:left="644" w:hanging="360"/>
      </w:pPr>
      <w:rPr>
        <w:rFonts w:ascii="Bookman Old Style" w:hAnsi="Bookman Old Style" w:hint="default"/>
        <w:b/>
        <w:b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6184B1B"/>
    <w:multiLevelType w:val="hybridMultilevel"/>
    <w:tmpl w:val="6582BD58"/>
    <w:lvl w:ilvl="0" w:tplc="7188CEE2">
      <w:start w:val="1"/>
      <w:numFmt w:val="bullet"/>
      <w:pStyle w:val="ACFBulletPoin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48785513"/>
    <w:multiLevelType w:val="hybridMultilevel"/>
    <w:tmpl w:val="B718924C"/>
    <w:lvl w:ilvl="0" w:tplc="651C5158">
      <w:start w:val="1"/>
      <w:numFmt w:val="lowerLetter"/>
      <w:lvlText w:val="%1)"/>
      <w:lvlJc w:val="left"/>
      <w:pPr>
        <w:ind w:left="1080" w:hanging="360"/>
      </w:pPr>
      <w:rPr>
        <w:rFonts w:hint="default"/>
        <w:b w:val="0"/>
        <w:bCs w:val="0"/>
        <w:sz w:val="24"/>
        <w:szCs w:val="24"/>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4F536537"/>
    <w:multiLevelType w:val="hybridMultilevel"/>
    <w:tmpl w:val="49A0E474"/>
    <w:lvl w:ilvl="0" w:tplc="651C5158">
      <w:start w:val="1"/>
      <w:numFmt w:val="lowerLetter"/>
      <w:lvlText w:val="%1)"/>
      <w:lvlJc w:val="left"/>
      <w:pPr>
        <w:ind w:left="1080" w:hanging="360"/>
      </w:pPr>
      <w:rPr>
        <w:rFonts w:hint="default"/>
        <w:b w:val="0"/>
        <w:bCs w:val="0"/>
        <w:sz w:val="24"/>
        <w:szCs w:val="24"/>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56251FA0"/>
    <w:multiLevelType w:val="multilevel"/>
    <w:tmpl w:val="43C6594A"/>
    <w:lvl w:ilvl="0">
      <w:start w:val="1"/>
      <w:numFmt w:val="decimal"/>
      <w:lvlText w:val="%1."/>
      <w:lvlJc w:val="left"/>
      <w:pPr>
        <w:ind w:left="360" w:hanging="360"/>
      </w:pPr>
      <w:rPr>
        <w:rFonts w:hint="default"/>
      </w:rPr>
    </w:lvl>
    <w:lvl w:ilvl="1">
      <w:start w:val="1"/>
      <w:numFmt w:val="decimal"/>
      <w:lvlText w:val="%1.%2."/>
      <w:lvlJc w:val="left"/>
      <w:pPr>
        <w:ind w:left="1000" w:hanging="432"/>
      </w:pPr>
      <w:rPr>
        <w:rFonts w:hint="default"/>
      </w:rPr>
    </w:lvl>
    <w:lvl w:ilvl="2">
      <w:start w:val="1"/>
      <w:numFmt w:val="decimal"/>
      <w:lvlText w:val="%1.%2.%3."/>
      <w:lvlJc w:val="left"/>
      <w:pPr>
        <w:ind w:left="1651" w:hanging="91"/>
      </w:pPr>
      <w:rPr>
        <w:rFonts w:hint="default"/>
        <w:b w:val="0"/>
        <w:bCs w:val="0"/>
        <w:sz w:val="22"/>
        <w:szCs w:val="22"/>
      </w:rPr>
    </w:lvl>
    <w:lvl w:ilvl="3">
      <w:start w:val="1"/>
      <w:numFmt w:val="lowerLetter"/>
      <w:lvlText w:val="%4)"/>
      <w:lvlJc w:val="left"/>
      <w:pPr>
        <w:ind w:left="1353" w:hanging="360"/>
      </w:pPr>
      <w:rPr>
        <w:rFonts w:hint="default"/>
        <w:b w:val="0"/>
        <w:bCs w:val="0"/>
        <w:sz w:val="24"/>
        <w:szCs w:val="24"/>
      </w:rPr>
    </w:lvl>
    <w:lvl w:ilvl="4">
      <w:start w:val="1"/>
      <w:numFmt w:val="lowerLetter"/>
      <w:lvlText w:val="%5)"/>
      <w:lvlJc w:val="left"/>
      <w:pPr>
        <w:ind w:left="2203" w:hanging="360"/>
      </w:p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2" w15:restartNumberingAfterBreak="0">
    <w:nsid w:val="58E87D89"/>
    <w:multiLevelType w:val="hybridMultilevel"/>
    <w:tmpl w:val="BF3E5ED2"/>
    <w:lvl w:ilvl="0" w:tplc="F7C283FC">
      <w:start w:val="16"/>
      <w:numFmt w:val="decimal"/>
      <w:lvlText w:val="%1."/>
      <w:lvlJc w:val="left"/>
      <w:pPr>
        <w:ind w:left="668" w:hanging="384"/>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3" w15:restartNumberingAfterBreak="0">
    <w:nsid w:val="5AB8060F"/>
    <w:multiLevelType w:val="hybridMultilevel"/>
    <w:tmpl w:val="5B0C4EE6"/>
    <w:lvl w:ilvl="0" w:tplc="651C5158">
      <w:start w:val="1"/>
      <w:numFmt w:val="lowerLetter"/>
      <w:lvlText w:val="%1)"/>
      <w:lvlJc w:val="left"/>
      <w:pPr>
        <w:ind w:left="1080" w:hanging="360"/>
      </w:pPr>
      <w:rPr>
        <w:rFonts w:hint="default"/>
        <w:b w:val="0"/>
        <w:bCs w:val="0"/>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5DB7719A"/>
    <w:multiLevelType w:val="hybridMultilevel"/>
    <w:tmpl w:val="D67CE608"/>
    <w:lvl w:ilvl="0" w:tplc="651C5158">
      <w:start w:val="1"/>
      <w:numFmt w:val="lowerLetter"/>
      <w:lvlText w:val="%1)"/>
      <w:lvlJc w:val="left"/>
      <w:pPr>
        <w:ind w:left="1254" w:hanging="360"/>
      </w:pPr>
      <w:rPr>
        <w:rFonts w:hint="default"/>
        <w:b w:val="0"/>
        <w:bCs w:val="0"/>
        <w:sz w:val="24"/>
        <w:szCs w:val="24"/>
      </w:rPr>
    </w:lvl>
    <w:lvl w:ilvl="1" w:tplc="0C090019">
      <w:start w:val="1"/>
      <w:numFmt w:val="lowerLetter"/>
      <w:lvlText w:val="%2."/>
      <w:lvlJc w:val="left"/>
      <w:pPr>
        <w:ind w:left="1974" w:hanging="360"/>
      </w:pPr>
    </w:lvl>
    <w:lvl w:ilvl="2" w:tplc="0C09001B">
      <w:start w:val="1"/>
      <w:numFmt w:val="lowerRoman"/>
      <w:lvlText w:val="%3."/>
      <w:lvlJc w:val="right"/>
      <w:pPr>
        <w:ind w:left="2694" w:hanging="180"/>
      </w:pPr>
    </w:lvl>
    <w:lvl w:ilvl="3" w:tplc="0C09000F" w:tentative="1">
      <w:start w:val="1"/>
      <w:numFmt w:val="decimal"/>
      <w:lvlText w:val="%4."/>
      <w:lvlJc w:val="left"/>
      <w:pPr>
        <w:ind w:left="3414" w:hanging="360"/>
      </w:pPr>
    </w:lvl>
    <w:lvl w:ilvl="4" w:tplc="0C090019" w:tentative="1">
      <w:start w:val="1"/>
      <w:numFmt w:val="lowerLetter"/>
      <w:lvlText w:val="%5."/>
      <w:lvlJc w:val="left"/>
      <w:pPr>
        <w:ind w:left="4134" w:hanging="360"/>
      </w:pPr>
    </w:lvl>
    <w:lvl w:ilvl="5" w:tplc="0C09001B" w:tentative="1">
      <w:start w:val="1"/>
      <w:numFmt w:val="lowerRoman"/>
      <w:lvlText w:val="%6."/>
      <w:lvlJc w:val="right"/>
      <w:pPr>
        <w:ind w:left="4854" w:hanging="180"/>
      </w:pPr>
    </w:lvl>
    <w:lvl w:ilvl="6" w:tplc="0C09000F" w:tentative="1">
      <w:start w:val="1"/>
      <w:numFmt w:val="decimal"/>
      <w:lvlText w:val="%7."/>
      <w:lvlJc w:val="left"/>
      <w:pPr>
        <w:ind w:left="5574" w:hanging="360"/>
      </w:pPr>
    </w:lvl>
    <w:lvl w:ilvl="7" w:tplc="0C090019" w:tentative="1">
      <w:start w:val="1"/>
      <w:numFmt w:val="lowerLetter"/>
      <w:lvlText w:val="%8."/>
      <w:lvlJc w:val="left"/>
      <w:pPr>
        <w:ind w:left="6294" w:hanging="360"/>
      </w:pPr>
    </w:lvl>
    <w:lvl w:ilvl="8" w:tplc="0C09001B" w:tentative="1">
      <w:start w:val="1"/>
      <w:numFmt w:val="lowerRoman"/>
      <w:lvlText w:val="%9."/>
      <w:lvlJc w:val="right"/>
      <w:pPr>
        <w:ind w:left="7014" w:hanging="180"/>
      </w:pPr>
    </w:lvl>
  </w:abstractNum>
  <w:abstractNum w:abstractNumId="25" w15:restartNumberingAfterBreak="0">
    <w:nsid w:val="6495629A"/>
    <w:multiLevelType w:val="hybridMultilevel"/>
    <w:tmpl w:val="194E2A02"/>
    <w:lvl w:ilvl="0" w:tplc="651C5158">
      <w:start w:val="1"/>
      <w:numFmt w:val="lowerLetter"/>
      <w:lvlText w:val="%1)"/>
      <w:lvlJc w:val="left"/>
      <w:pPr>
        <w:ind w:left="1004" w:hanging="360"/>
      </w:pPr>
      <w:rPr>
        <w:rFonts w:hint="default"/>
        <w:b w:val="0"/>
        <w:bCs w:val="0"/>
        <w:sz w:val="24"/>
        <w:szCs w:val="24"/>
      </w:rPr>
    </w:lvl>
    <w:lvl w:ilvl="1" w:tplc="FFFFFFFF" w:tentative="1">
      <w:start w:val="1"/>
      <w:numFmt w:val="bullet"/>
      <w:lvlText w:val="o"/>
      <w:lvlJc w:val="left"/>
      <w:pPr>
        <w:ind w:left="1724" w:hanging="360"/>
      </w:pPr>
      <w:rPr>
        <w:rFonts w:ascii="Courier New" w:hAnsi="Courier New" w:cs="Courier New" w:hint="default"/>
      </w:rPr>
    </w:lvl>
    <w:lvl w:ilvl="2" w:tplc="FFFFFFFF">
      <w:start w:val="1"/>
      <w:numFmt w:val="bullet"/>
      <w:lvlText w:val=""/>
      <w:lvlJc w:val="left"/>
      <w:pPr>
        <w:ind w:left="2444" w:hanging="360"/>
      </w:pPr>
      <w:rPr>
        <w:rFonts w:ascii="Wingdings" w:hAnsi="Wingdings" w:hint="default"/>
      </w:rPr>
    </w:lvl>
    <w:lvl w:ilvl="3" w:tplc="FFFFFFFF">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6" w15:restartNumberingAfterBreak="0">
    <w:nsid w:val="685542BB"/>
    <w:multiLevelType w:val="hybridMultilevel"/>
    <w:tmpl w:val="F522D05E"/>
    <w:lvl w:ilvl="0" w:tplc="D5F0DACA">
      <w:start w:val="13"/>
      <w:numFmt w:val="decimal"/>
      <w:lvlText w:val="%1."/>
      <w:lvlJc w:val="left"/>
      <w:pPr>
        <w:ind w:left="668" w:hanging="384"/>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7" w15:restartNumberingAfterBreak="0">
    <w:nsid w:val="68F95694"/>
    <w:multiLevelType w:val="multilevel"/>
    <w:tmpl w:val="40069796"/>
    <w:lvl w:ilvl="0">
      <w:start w:val="1"/>
      <w:numFmt w:val="decimal"/>
      <w:pStyle w:val="DPS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6C5545FF"/>
    <w:multiLevelType w:val="multilevel"/>
    <w:tmpl w:val="26ACD946"/>
    <w:styleLink w:val="CurrentList2"/>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531" w:hanging="91"/>
      </w:pPr>
      <w:rPr>
        <w:rFonts w:hint="default"/>
        <w:b w:val="0"/>
        <w:bCs w:val="0"/>
      </w:rPr>
    </w:lvl>
    <w:lvl w:ilvl="3">
      <w:start w:val="1"/>
      <w:numFmt w:val="lowerLetter"/>
      <w:lvlText w:val="%4)"/>
      <w:lvlJc w:val="left"/>
      <w:pPr>
        <w:ind w:left="2160" w:hanging="360"/>
      </w:pPr>
      <w:rPr>
        <w:rFonts w:hint="default"/>
      </w:rPr>
    </w:lvl>
    <w:lvl w:ilvl="4">
      <w:start w:val="1"/>
      <w:numFmt w:val="lowerRoman"/>
      <w:lvlText w:val="%5."/>
      <w:lvlJc w:val="right"/>
      <w:pPr>
        <w:ind w:left="2520" w:hanging="360"/>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9" w15:restartNumberingAfterBreak="0">
    <w:nsid w:val="785F3095"/>
    <w:multiLevelType w:val="hybridMultilevel"/>
    <w:tmpl w:val="FAA41D5A"/>
    <w:lvl w:ilvl="0" w:tplc="651C5158">
      <w:start w:val="1"/>
      <w:numFmt w:val="lowerLetter"/>
      <w:lvlText w:val="%1)"/>
      <w:lvlJc w:val="left"/>
      <w:pPr>
        <w:ind w:left="1080" w:hanging="360"/>
      </w:pPr>
      <w:rPr>
        <w:rFonts w:hint="default"/>
        <w:b w:val="0"/>
        <w:bCs w:val="0"/>
        <w:sz w:val="24"/>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7EE57351"/>
    <w:multiLevelType w:val="hybridMultilevel"/>
    <w:tmpl w:val="BFA49288"/>
    <w:lvl w:ilvl="0" w:tplc="651C5158">
      <w:start w:val="1"/>
      <w:numFmt w:val="lowerLetter"/>
      <w:lvlText w:val="%1)"/>
      <w:lvlJc w:val="left"/>
      <w:pPr>
        <w:ind w:left="1080" w:hanging="360"/>
      </w:pPr>
      <w:rPr>
        <w:rFonts w:hint="default"/>
        <w:b w:val="0"/>
        <w:bCs w:val="0"/>
        <w:sz w:val="24"/>
        <w:szCs w:val="24"/>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7EEF78C6"/>
    <w:multiLevelType w:val="multilevel"/>
    <w:tmpl w:val="C722D90C"/>
    <w:lvl w:ilvl="0">
      <w:start w:val="1"/>
      <w:numFmt w:val="decimal"/>
      <w:pStyle w:val="numbering"/>
      <w:lvlText w:val="%1."/>
      <w:lvlJc w:val="left"/>
      <w:pPr>
        <w:ind w:left="1080" w:hanging="360"/>
      </w:pPr>
      <w:rPr>
        <w:rFonts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num w:numId="1" w16cid:durableId="699823393">
    <w:abstractNumId w:val="18"/>
  </w:num>
  <w:num w:numId="2" w16cid:durableId="2089308436">
    <w:abstractNumId w:val="27"/>
  </w:num>
  <w:num w:numId="3" w16cid:durableId="1998729486">
    <w:abstractNumId w:val="31"/>
  </w:num>
  <w:num w:numId="4" w16cid:durableId="1113675001">
    <w:abstractNumId w:val="8"/>
  </w:num>
  <w:num w:numId="5" w16cid:durableId="1370573029">
    <w:abstractNumId w:val="16"/>
  </w:num>
  <w:num w:numId="6" w16cid:durableId="403988869">
    <w:abstractNumId w:val="15"/>
  </w:num>
  <w:num w:numId="7" w16cid:durableId="2101682562">
    <w:abstractNumId w:val="28"/>
  </w:num>
  <w:num w:numId="8" w16cid:durableId="70811563">
    <w:abstractNumId w:val="3"/>
  </w:num>
  <w:num w:numId="9" w16cid:durableId="538933615">
    <w:abstractNumId w:val="4"/>
  </w:num>
  <w:num w:numId="10" w16cid:durableId="61880114">
    <w:abstractNumId w:val="19"/>
  </w:num>
  <w:num w:numId="11" w16cid:durableId="1972709991">
    <w:abstractNumId w:val="5"/>
  </w:num>
  <w:num w:numId="12" w16cid:durableId="1185822281">
    <w:abstractNumId w:val="6"/>
  </w:num>
  <w:num w:numId="13" w16cid:durableId="2143769376">
    <w:abstractNumId w:val="1"/>
  </w:num>
  <w:num w:numId="14" w16cid:durableId="1184711416">
    <w:abstractNumId w:val="30"/>
  </w:num>
  <w:num w:numId="15" w16cid:durableId="2045011066">
    <w:abstractNumId w:val="2"/>
  </w:num>
  <w:num w:numId="16" w16cid:durableId="295188898">
    <w:abstractNumId w:val="23"/>
  </w:num>
  <w:num w:numId="17" w16cid:durableId="1461146627">
    <w:abstractNumId w:val="12"/>
  </w:num>
  <w:num w:numId="18" w16cid:durableId="406268791">
    <w:abstractNumId w:val="11"/>
  </w:num>
  <w:num w:numId="19" w16cid:durableId="1452749733">
    <w:abstractNumId w:val="14"/>
  </w:num>
  <w:num w:numId="20" w16cid:durableId="1984843787">
    <w:abstractNumId w:val="25"/>
  </w:num>
  <w:num w:numId="21" w16cid:durableId="242954631">
    <w:abstractNumId w:val="10"/>
  </w:num>
  <w:num w:numId="22" w16cid:durableId="936446601">
    <w:abstractNumId w:val="24"/>
  </w:num>
  <w:num w:numId="23" w16cid:durableId="2049137752">
    <w:abstractNumId w:val="29"/>
  </w:num>
  <w:num w:numId="24" w16cid:durableId="1369640421">
    <w:abstractNumId w:val="9"/>
  </w:num>
  <w:num w:numId="25" w16cid:durableId="782656581">
    <w:abstractNumId w:val="0"/>
  </w:num>
  <w:num w:numId="26" w16cid:durableId="726995639">
    <w:abstractNumId w:val="20"/>
  </w:num>
  <w:num w:numId="27" w16cid:durableId="695623860">
    <w:abstractNumId w:val="7"/>
  </w:num>
  <w:num w:numId="28" w16cid:durableId="1892498829">
    <w:abstractNumId w:val="21"/>
  </w:num>
  <w:num w:numId="29" w16cid:durableId="8222785">
    <w:abstractNumId w:val="17"/>
  </w:num>
  <w:num w:numId="30" w16cid:durableId="1865825873">
    <w:abstractNumId w:val="26"/>
  </w:num>
  <w:num w:numId="31" w16cid:durableId="956911977">
    <w:abstractNumId w:val="13"/>
  </w:num>
  <w:num w:numId="32" w16cid:durableId="1397820682">
    <w:abstractNumId w:val="2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127"/>
    <w:rsid w:val="00002EFD"/>
    <w:rsid w:val="00010A85"/>
    <w:rsid w:val="00020301"/>
    <w:rsid w:val="00024D0D"/>
    <w:rsid w:val="000252E5"/>
    <w:rsid w:val="00026268"/>
    <w:rsid w:val="00036F8E"/>
    <w:rsid w:val="000452C0"/>
    <w:rsid w:val="0005025C"/>
    <w:rsid w:val="00057A91"/>
    <w:rsid w:val="0006148E"/>
    <w:rsid w:val="000713E7"/>
    <w:rsid w:val="00080133"/>
    <w:rsid w:val="0009174C"/>
    <w:rsid w:val="00092F93"/>
    <w:rsid w:val="00093C78"/>
    <w:rsid w:val="00097639"/>
    <w:rsid w:val="0009778E"/>
    <w:rsid w:val="000A2F04"/>
    <w:rsid w:val="000A7D6A"/>
    <w:rsid w:val="000B6FFD"/>
    <w:rsid w:val="000D426C"/>
    <w:rsid w:val="000F6011"/>
    <w:rsid w:val="000F7936"/>
    <w:rsid w:val="00101225"/>
    <w:rsid w:val="00102E61"/>
    <w:rsid w:val="00104F36"/>
    <w:rsid w:val="00107A00"/>
    <w:rsid w:val="00107DE6"/>
    <w:rsid w:val="0011056B"/>
    <w:rsid w:val="00111F1F"/>
    <w:rsid w:val="00113C60"/>
    <w:rsid w:val="00126F77"/>
    <w:rsid w:val="00142147"/>
    <w:rsid w:val="00153E9C"/>
    <w:rsid w:val="001554F0"/>
    <w:rsid w:val="00156A68"/>
    <w:rsid w:val="00157157"/>
    <w:rsid w:val="00165349"/>
    <w:rsid w:val="001705B6"/>
    <w:rsid w:val="0017212F"/>
    <w:rsid w:val="00173406"/>
    <w:rsid w:val="001802BC"/>
    <w:rsid w:val="00185392"/>
    <w:rsid w:val="00186785"/>
    <w:rsid w:val="001A3A42"/>
    <w:rsid w:val="001B1CE4"/>
    <w:rsid w:val="001D0A26"/>
    <w:rsid w:val="001D5E99"/>
    <w:rsid w:val="001E0916"/>
    <w:rsid w:val="001E1132"/>
    <w:rsid w:val="001F06C0"/>
    <w:rsid w:val="001F502F"/>
    <w:rsid w:val="001F5E0E"/>
    <w:rsid w:val="00200EF9"/>
    <w:rsid w:val="00211081"/>
    <w:rsid w:val="002117C5"/>
    <w:rsid w:val="002137BF"/>
    <w:rsid w:val="002407F9"/>
    <w:rsid w:val="00245583"/>
    <w:rsid w:val="00247AAB"/>
    <w:rsid w:val="002751CC"/>
    <w:rsid w:val="00277AA3"/>
    <w:rsid w:val="002807AA"/>
    <w:rsid w:val="00284A8F"/>
    <w:rsid w:val="00284B7D"/>
    <w:rsid w:val="00295A2B"/>
    <w:rsid w:val="00296564"/>
    <w:rsid w:val="002A3372"/>
    <w:rsid w:val="002B2C01"/>
    <w:rsid w:val="002B31E5"/>
    <w:rsid w:val="002B36FA"/>
    <w:rsid w:val="002B78BD"/>
    <w:rsid w:val="002C6880"/>
    <w:rsid w:val="002D0CA6"/>
    <w:rsid w:val="002D3C23"/>
    <w:rsid w:val="002D4848"/>
    <w:rsid w:val="002D5F8D"/>
    <w:rsid w:val="002E61F5"/>
    <w:rsid w:val="002E7FB7"/>
    <w:rsid w:val="002F4710"/>
    <w:rsid w:val="00306629"/>
    <w:rsid w:val="00307675"/>
    <w:rsid w:val="003350F6"/>
    <w:rsid w:val="00346178"/>
    <w:rsid w:val="003462EB"/>
    <w:rsid w:val="00350474"/>
    <w:rsid w:val="00353C89"/>
    <w:rsid w:val="00360D20"/>
    <w:rsid w:val="003730CA"/>
    <w:rsid w:val="003741BE"/>
    <w:rsid w:val="0038400B"/>
    <w:rsid w:val="003851B9"/>
    <w:rsid w:val="003A4AD1"/>
    <w:rsid w:val="003A6DD8"/>
    <w:rsid w:val="003B5020"/>
    <w:rsid w:val="003B6F19"/>
    <w:rsid w:val="003C099C"/>
    <w:rsid w:val="003C6A0B"/>
    <w:rsid w:val="003D2673"/>
    <w:rsid w:val="003D7495"/>
    <w:rsid w:val="003F4399"/>
    <w:rsid w:val="003F6EBA"/>
    <w:rsid w:val="0041259E"/>
    <w:rsid w:val="0041395A"/>
    <w:rsid w:val="00414746"/>
    <w:rsid w:val="00414CCD"/>
    <w:rsid w:val="00415EE6"/>
    <w:rsid w:val="00422A1A"/>
    <w:rsid w:val="00433A0A"/>
    <w:rsid w:val="00434970"/>
    <w:rsid w:val="00454CA6"/>
    <w:rsid w:val="00460336"/>
    <w:rsid w:val="004649A4"/>
    <w:rsid w:val="0047263E"/>
    <w:rsid w:val="00483744"/>
    <w:rsid w:val="00492538"/>
    <w:rsid w:val="004950EE"/>
    <w:rsid w:val="004C2098"/>
    <w:rsid w:val="004D5219"/>
    <w:rsid w:val="004D581D"/>
    <w:rsid w:val="004E3418"/>
    <w:rsid w:val="004E5CE5"/>
    <w:rsid w:val="004F5182"/>
    <w:rsid w:val="004F5B4A"/>
    <w:rsid w:val="0050178D"/>
    <w:rsid w:val="00506E4E"/>
    <w:rsid w:val="005258D9"/>
    <w:rsid w:val="00526F93"/>
    <w:rsid w:val="00536CE5"/>
    <w:rsid w:val="00542AE7"/>
    <w:rsid w:val="00560ED3"/>
    <w:rsid w:val="00563EFA"/>
    <w:rsid w:val="0057073C"/>
    <w:rsid w:val="0059246B"/>
    <w:rsid w:val="005934E9"/>
    <w:rsid w:val="005B668A"/>
    <w:rsid w:val="005C1628"/>
    <w:rsid w:val="005C30A2"/>
    <w:rsid w:val="005C47AA"/>
    <w:rsid w:val="005D4F92"/>
    <w:rsid w:val="005E5811"/>
    <w:rsid w:val="005F090B"/>
    <w:rsid w:val="0060000E"/>
    <w:rsid w:val="0060583A"/>
    <w:rsid w:val="00620794"/>
    <w:rsid w:val="0062191E"/>
    <w:rsid w:val="00623127"/>
    <w:rsid w:val="00631790"/>
    <w:rsid w:val="00632363"/>
    <w:rsid w:val="006478FB"/>
    <w:rsid w:val="006504E2"/>
    <w:rsid w:val="0065191E"/>
    <w:rsid w:val="00652315"/>
    <w:rsid w:val="0066508C"/>
    <w:rsid w:val="00665800"/>
    <w:rsid w:val="00671702"/>
    <w:rsid w:val="00675002"/>
    <w:rsid w:val="00676E72"/>
    <w:rsid w:val="006829FE"/>
    <w:rsid w:val="006848C6"/>
    <w:rsid w:val="006A3188"/>
    <w:rsid w:val="006A38CE"/>
    <w:rsid w:val="006B3FCF"/>
    <w:rsid w:val="006C3F60"/>
    <w:rsid w:val="006C5DF8"/>
    <w:rsid w:val="006D4140"/>
    <w:rsid w:val="006D6920"/>
    <w:rsid w:val="006F0BC9"/>
    <w:rsid w:val="00704C85"/>
    <w:rsid w:val="007062CB"/>
    <w:rsid w:val="00714661"/>
    <w:rsid w:val="0072320B"/>
    <w:rsid w:val="00724A91"/>
    <w:rsid w:val="00727E21"/>
    <w:rsid w:val="00730BE8"/>
    <w:rsid w:val="0073120E"/>
    <w:rsid w:val="007316B7"/>
    <w:rsid w:val="00731B95"/>
    <w:rsid w:val="00731E32"/>
    <w:rsid w:val="007337E5"/>
    <w:rsid w:val="00734190"/>
    <w:rsid w:val="0074073C"/>
    <w:rsid w:val="0074347A"/>
    <w:rsid w:val="007523A9"/>
    <w:rsid w:val="00753A8D"/>
    <w:rsid w:val="00753FF0"/>
    <w:rsid w:val="00760B35"/>
    <w:rsid w:val="00762A65"/>
    <w:rsid w:val="00763987"/>
    <w:rsid w:val="00764F39"/>
    <w:rsid w:val="007713A3"/>
    <w:rsid w:val="00780C0D"/>
    <w:rsid w:val="00780CDE"/>
    <w:rsid w:val="007856F3"/>
    <w:rsid w:val="00790993"/>
    <w:rsid w:val="0079157F"/>
    <w:rsid w:val="007947A3"/>
    <w:rsid w:val="00797590"/>
    <w:rsid w:val="007A5A70"/>
    <w:rsid w:val="007B3BA2"/>
    <w:rsid w:val="007B4AC7"/>
    <w:rsid w:val="007C02EE"/>
    <w:rsid w:val="007D1A75"/>
    <w:rsid w:val="007D4C14"/>
    <w:rsid w:val="007E03C6"/>
    <w:rsid w:val="007E0FA7"/>
    <w:rsid w:val="007E6CF2"/>
    <w:rsid w:val="007F0C3C"/>
    <w:rsid w:val="007F2E39"/>
    <w:rsid w:val="0080043B"/>
    <w:rsid w:val="00802B46"/>
    <w:rsid w:val="00803362"/>
    <w:rsid w:val="00804EDB"/>
    <w:rsid w:val="00805836"/>
    <w:rsid w:val="0082035F"/>
    <w:rsid w:val="00821D75"/>
    <w:rsid w:val="00823436"/>
    <w:rsid w:val="00823439"/>
    <w:rsid w:val="00826D1B"/>
    <w:rsid w:val="008558F4"/>
    <w:rsid w:val="008621EF"/>
    <w:rsid w:val="0086785E"/>
    <w:rsid w:val="00872FDC"/>
    <w:rsid w:val="00880527"/>
    <w:rsid w:val="00887606"/>
    <w:rsid w:val="00887643"/>
    <w:rsid w:val="00895110"/>
    <w:rsid w:val="008B261D"/>
    <w:rsid w:val="008B6ADD"/>
    <w:rsid w:val="008C2B90"/>
    <w:rsid w:val="008D085A"/>
    <w:rsid w:val="008D1E60"/>
    <w:rsid w:val="008D43C3"/>
    <w:rsid w:val="008E5458"/>
    <w:rsid w:val="008F41F4"/>
    <w:rsid w:val="008F5D27"/>
    <w:rsid w:val="00906D5E"/>
    <w:rsid w:val="00910712"/>
    <w:rsid w:val="00913DE4"/>
    <w:rsid w:val="009235C9"/>
    <w:rsid w:val="009240D2"/>
    <w:rsid w:val="0092797B"/>
    <w:rsid w:val="009467E6"/>
    <w:rsid w:val="00950C49"/>
    <w:rsid w:val="00954A31"/>
    <w:rsid w:val="00967A6D"/>
    <w:rsid w:val="009722B8"/>
    <w:rsid w:val="00973BC2"/>
    <w:rsid w:val="00982DD1"/>
    <w:rsid w:val="00991614"/>
    <w:rsid w:val="00991DC3"/>
    <w:rsid w:val="00992F93"/>
    <w:rsid w:val="009A15CD"/>
    <w:rsid w:val="009B0FBA"/>
    <w:rsid w:val="009D068C"/>
    <w:rsid w:val="009E1F62"/>
    <w:rsid w:val="009E4024"/>
    <w:rsid w:val="009F128F"/>
    <w:rsid w:val="00A13E3A"/>
    <w:rsid w:val="00A144B8"/>
    <w:rsid w:val="00A20271"/>
    <w:rsid w:val="00A23C18"/>
    <w:rsid w:val="00A23F21"/>
    <w:rsid w:val="00A243BC"/>
    <w:rsid w:val="00A27D66"/>
    <w:rsid w:val="00A27E1E"/>
    <w:rsid w:val="00A322B5"/>
    <w:rsid w:val="00A4450C"/>
    <w:rsid w:val="00A4788C"/>
    <w:rsid w:val="00A604C2"/>
    <w:rsid w:val="00A63042"/>
    <w:rsid w:val="00A636EE"/>
    <w:rsid w:val="00A656EB"/>
    <w:rsid w:val="00A66E02"/>
    <w:rsid w:val="00A708D5"/>
    <w:rsid w:val="00A7788A"/>
    <w:rsid w:val="00A84732"/>
    <w:rsid w:val="00A90737"/>
    <w:rsid w:val="00AA4AF3"/>
    <w:rsid w:val="00AB1618"/>
    <w:rsid w:val="00AB4D6F"/>
    <w:rsid w:val="00AB572C"/>
    <w:rsid w:val="00AB6DF0"/>
    <w:rsid w:val="00AC3EAB"/>
    <w:rsid w:val="00AC5F08"/>
    <w:rsid w:val="00AD2BC2"/>
    <w:rsid w:val="00AF2B1D"/>
    <w:rsid w:val="00AF2F33"/>
    <w:rsid w:val="00AF3539"/>
    <w:rsid w:val="00AF4366"/>
    <w:rsid w:val="00AF463C"/>
    <w:rsid w:val="00AF5376"/>
    <w:rsid w:val="00B04A3C"/>
    <w:rsid w:val="00B30D1E"/>
    <w:rsid w:val="00B311A9"/>
    <w:rsid w:val="00B41CB7"/>
    <w:rsid w:val="00B62F4E"/>
    <w:rsid w:val="00B74A57"/>
    <w:rsid w:val="00B77756"/>
    <w:rsid w:val="00B8537F"/>
    <w:rsid w:val="00B901D1"/>
    <w:rsid w:val="00B9265B"/>
    <w:rsid w:val="00B940CB"/>
    <w:rsid w:val="00B95890"/>
    <w:rsid w:val="00BA184F"/>
    <w:rsid w:val="00BA5C15"/>
    <w:rsid w:val="00BB484D"/>
    <w:rsid w:val="00BE4255"/>
    <w:rsid w:val="00BF070A"/>
    <w:rsid w:val="00BF6F7E"/>
    <w:rsid w:val="00BF7BB3"/>
    <w:rsid w:val="00C0606C"/>
    <w:rsid w:val="00C16F84"/>
    <w:rsid w:val="00C17A13"/>
    <w:rsid w:val="00C20A1B"/>
    <w:rsid w:val="00C265DF"/>
    <w:rsid w:val="00C26FE6"/>
    <w:rsid w:val="00C27DB6"/>
    <w:rsid w:val="00C40B80"/>
    <w:rsid w:val="00C46BA1"/>
    <w:rsid w:val="00C6177B"/>
    <w:rsid w:val="00C66182"/>
    <w:rsid w:val="00C663C9"/>
    <w:rsid w:val="00C706F4"/>
    <w:rsid w:val="00C80EBC"/>
    <w:rsid w:val="00C812CC"/>
    <w:rsid w:val="00C82674"/>
    <w:rsid w:val="00C91084"/>
    <w:rsid w:val="00CA3D6E"/>
    <w:rsid w:val="00CB0AEC"/>
    <w:rsid w:val="00CC19FA"/>
    <w:rsid w:val="00CD615F"/>
    <w:rsid w:val="00CE38B0"/>
    <w:rsid w:val="00CE5F58"/>
    <w:rsid w:val="00CF1C94"/>
    <w:rsid w:val="00CF38FA"/>
    <w:rsid w:val="00D038E5"/>
    <w:rsid w:val="00D03E03"/>
    <w:rsid w:val="00D112DF"/>
    <w:rsid w:val="00D24503"/>
    <w:rsid w:val="00D465CC"/>
    <w:rsid w:val="00D561DD"/>
    <w:rsid w:val="00D91614"/>
    <w:rsid w:val="00D950C5"/>
    <w:rsid w:val="00DA018E"/>
    <w:rsid w:val="00DA75A3"/>
    <w:rsid w:val="00DB2F86"/>
    <w:rsid w:val="00DB474A"/>
    <w:rsid w:val="00DC48CA"/>
    <w:rsid w:val="00DC61AC"/>
    <w:rsid w:val="00DD5327"/>
    <w:rsid w:val="00DE1422"/>
    <w:rsid w:val="00DE3438"/>
    <w:rsid w:val="00DF4AA6"/>
    <w:rsid w:val="00E110B3"/>
    <w:rsid w:val="00E11569"/>
    <w:rsid w:val="00E1483B"/>
    <w:rsid w:val="00E15EE4"/>
    <w:rsid w:val="00E25804"/>
    <w:rsid w:val="00E2789B"/>
    <w:rsid w:val="00E31BD1"/>
    <w:rsid w:val="00E3499D"/>
    <w:rsid w:val="00E60B7A"/>
    <w:rsid w:val="00E75AFC"/>
    <w:rsid w:val="00E82253"/>
    <w:rsid w:val="00EA2A0D"/>
    <w:rsid w:val="00EA45BD"/>
    <w:rsid w:val="00EB006D"/>
    <w:rsid w:val="00EB77B5"/>
    <w:rsid w:val="00ED1DB2"/>
    <w:rsid w:val="00EE00E5"/>
    <w:rsid w:val="00EF05F7"/>
    <w:rsid w:val="00EF277D"/>
    <w:rsid w:val="00F3487B"/>
    <w:rsid w:val="00F35B43"/>
    <w:rsid w:val="00F404C7"/>
    <w:rsid w:val="00F51301"/>
    <w:rsid w:val="00F5203B"/>
    <w:rsid w:val="00F5239E"/>
    <w:rsid w:val="00F55C1A"/>
    <w:rsid w:val="00F61A6A"/>
    <w:rsid w:val="00F649E6"/>
    <w:rsid w:val="00F65C68"/>
    <w:rsid w:val="00F67312"/>
    <w:rsid w:val="00F70470"/>
    <w:rsid w:val="00F71E74"/>
    <w:rsid w:val="00F73080"/>
    <w:rsid w:val="00F8184A"/>
    <w:rsid w:val="00F91B56"/>
    <w:rsid w:val="00F941E3"/>
    <w:rsid w:val="00F9535E"/>
    <w:rsid w:val="00F9604E"/>
    <w:rsid w:val="00F965F7"/>
    <w:rsid w:val="00FC08FB"/>
    <w:rsid w:val="00FD00A2"/>
    <w:rsid w:val="00FF1608"/>
    <w:rsid w:val="00FF3E20"/>
    <w:rsid w:val="00FF7E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F9A936"/>
  <w15:chartTrackingRefBased/>
  <w15:docId w15:val="{6B904FEA-8B96-4BBB-86B2-501A497FC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egular Light" w:eastAsiaTheme="minorHAnsi" w:hAnsi="Degular Light" w:cstheme="minorBidi"/>
        <w:sz w:val="22"/>
        <w:szCs w:val="22"/>
        <w:lang w:val="en-AU" w:eastAsia="en-US" w:bidi="ar-SA"/>
      </w:rPr>
    </w:rPrDefault>
    <w:pPrDefault>
      <w:pPr>
        <w:spacing w:after="1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AC7"/>
  </w:style>
  <w:style w:type="paragraph" w:styleId="Heading1">
    <w:name w:val="heading 1"/>
    <w:basedOn w:val="Normal"/>
    <w:next w:val="Normal"/>
    <w:link w:val="Heading1Char"/>
    <w:uiPriority w:val="9"/>
    <w:qFormat/>
    <w:rsid w:val="009916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916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91614"/>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9161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unhideWhenUsed/>
    <w:qFormat/>
    <w:rsid w:val="0099161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9161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9161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9161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9161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PSBodyTitle">
    <w:name w:val="DPS Body Title"/>
    <w:basedOn w:val="Normal"/>
    <w:link w:val="DPSBodyTitleChar"/>
    <w:qFormat/>
    <w:rsid w:val="00991614"/>
    <w:pPr>
      <w:spacing w:after="240" w:line="276" w:lineRule="auto"/>
    </w:pPr>
    <w:rPr>
      <w:rFonts w:cstheme="minorHAnsi"/>
      <w:b/>
      <w:bCs/>
      <w:sz w:val="24"/>
      <w:szCs w:val="24"/>
    </w:rPr>
  </w:style>
  <w:style w:type="character" w:customStyle="1" w:styleId="DPSBodyTitleChar">
    <w:name w:val="DPS Body Title Char"/>
    <w:basedOn w:val="DefaultParagraphFont"/>
    <w:link w:val="DPSBodyTitle"/>
    <w:rsid w:val="00991614"/>
    <w:rPr>
      <w:rFonts w:cstheme="minorHAnsi"/>
      <w:b/>
      <w:bCs/>
      <w:sz w:val="24"/>
      <w:szCs w:val="24"/>
    </w:rPr>
  </w:style>
  <w:style w:type="paragraph" w:customStyle="1" w:styleId="DPSBodyText">
    <w:name w:val="DPS Body Text"/>
    <w:basedOn w:val="Normal"/>
    <w:link w:val="DPSBodyTextChar"/>
    <w:qFormat/>
    <w:rsid w:val="00991614"/>
    <w:pPr>
      <w:spacing w:after="0" w:line="276" w:lineRule="auto"/>
    </w:pPr>
    <w:rPr>
      <w:rFonts w:eastAsia="Times New Roman" w:cstheme="minorHAnsi"/>
      <w:sz w:val="21"/>
      <w:szCs w:val="21"/>
      <w:lang w:eastAsia="en-AU"/>
    </w:rPr>
  </w:style>
  <w:style w:type="character" w:customStyle="1" w:styleId="DPSBodyTextChar">
    <w:name w:val="DPS Body Text Char"/>
    <w:basedOn w:val="DefaultParagraphFont"/>
    <w:link w:val="DPSBodyText"/>
    <w:rsid w:val="00991614"/>
    <w:rPr>
      <w:rFonts w:eastAsia="Times New Roman" w:cstheme="minorHAnsi"/>
      <w:sz w:val="21"/>
      <w:szCs w:val="21"/>
      <w:lang w:eastAsia="en-AU"/>
    </w:rPr>
  </w:style>
  <w:style w:type="paragraph" w:customStyle="1" w:styleId="DPSFooterInfo">
    <w:name w:val="DPS Footer Info"/>
    <w:basedOn w:val="Footer"/>
    <w:link w:val="DPSFooterInfoChar"/>
    <w:qFormat/>
    <w:rsid w:val="00991614"/>
    <w:rPr>
      <w:rFonts w:cstheme="minorHAnsi"/>
      <w:sz w:val="16"/>
      <w:szCs w:val="16"/>
    </w:rPr>
  </w:style>
  <w:style w:type="paragraph" w:styleId="Footer">
    <w:name w:val="footer"/>
    <w:basedOn w:val="Normal"/>
    <w:link w:val="FooterChar"/>
    <w:uiPriority w:val="99"/>
    <w:unhideWhenUsed/>
    <w:rsid w:val="009916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1614"/>
  </w:style>
  <w:style w:type="paragraph" w:customStyle="1" w:styleId="DPSFooterTitle">
    <w:name w:val="DPS Footer Title"/>
    <w:basedOn w:val="DPSFooterInfo"/>
    <w:link w:val="DPSFooterTitleChar"/>
    <w:qFormat/>
    <w:rsid w:val="00991614"/>
    <w:rPr>
      <w:b/>
      <w:bCs/>
    </w:rPr>
  </w:style>
  <w:style w:type="paragraph" w:customStyle="1" w:styleId="DPSHeaderTitle">
    <w:name w:val="DPS Header Title"/>
    <w:basedOn w:val="Normal"/>
    <w:link w:val="DPSHeaderTitleChar"/>
    <w:qFormat/>
    <w:rsid w:val="00991614"/>
    <w:pPr>
      <w:tabs>
        <w:tab w:val="left" w:pos="3320"/>
      </w:tabs>
      <w:spacing w:after="0" w:line="360" w:lineRule="auto"/>
      <w:jc w:val="right"/>
    </w:pPr>
    <w:rPr>
      <w:rFonts w:cstheme="minorHAnsi"/>
      <w:b/>
      <w:bCs/>
      <w:sz w:val="32"/>
      <w:szCs w:val="32"/>
    </w:rPr>
  </w:style>
  <w:style w:type="paragraph" w:customStyle="1" w:styleId="DPSTableTitle">
    <w:name w:val="DPS Table Title"/>
    <w:basedOn w:val="DPSBodyTitle"/>
    <w:next w:val="DPSBodyText"/>
    <w:link w:val="DPSTableTitleChar"/>
    <w:qFormat/>
    <w:rsid w:val="00991614"/>
    <w:pPr>
      <w:spacing w:before="120" w:after="120"/>
    </w:pPr>
  </w:style>
  <w:style w:type="paragraph" w:customStyle="1" w:styleId="DPSBullets">
    <w:name w:val="DPS Bullets"/>
    <w:basedOn w:val="DPSBodyText"/>
    <w:link w:val="DPSBulletsChar"/>
    <w:qFormat/>
    <w:rsid w:val="00991614"/>
    <w:pPr>
      <w:numPr>
        <w:numId w:val="2"/>
      </w:numPr>
      <w:spacing w:after="120" w:line="264" w:lineRule="auto"/>
      <w:jc w:val="both"/>
    </w:pPr>
    <w:rPr>
      <w:rFonts w:ascii="Calibri Light" w:hAnsi="Calibri Light" w:cs="Calibri Light"/>
    </w:rPr>
  </w:style>
  <w:style w:type="character" w:customStyle="1" w:styleId="DPSBulletsChar">
    <w:name w:val="DPS Bullets Char"/>
    <w:basedOn w:val="DPSBodyTextChar"/>
    <w:link w:val="DPSBullets"/>
    <w:rsid w:val="00991614"/>
    <w:rPr>
      <w:rFonts w:ascii="Calibri Light" w:eastAsia="Times New Roman" w:hAnsi="Calibri Light" w:cs="Calibri Light"/>
      <w:sz w:val="21"/>
      <w:szCs w:val="21"/>
      <w:lang w:eastAsia="en-AU"/>
    </w:rPr>
  </w:style>
  <w:style w:type="character" w:styleId="PlaceholderText">
    <w:name w:val="Placeholder Text"/>
    <w:basedOn w:val="DefaultParagraphFont"/>
    <w:uiPriority w:val="99"/>
    <w:semiHidden/>
    <w:rsid w:val="001D5E99"/>
    <w:rPr>
      <w:color w:val="666666"/>
    </w:rPr>
  </w:style>
  <w:style w:type="paragraph" w:styleId="ListParagraph">
    <w:name w:val="List Paragraph"/>
    <w:basedOn w:val="Normal"/>
    <w:link w:val="ListParagraphChar"/>
    <w:uiPriority w:val="34"/>
    <w:qFormat/>
    <w:rsid w:val="00991614"/>
    <w:pPr>
      <w:ind w:left="720"/>
      <w:contextualSpacing/>
    </w:pPr>
  </w:style>
  <w:style w:type="paragraph" w:customStyle="1" w:styleId="ACFHeaderTitle">
    <w:name w:val="ACF Header Title"/>
    <w:link w:val="ACFHeaderTitleChar"/>
    <w:qFormat/>
    <w:rsid w:val="007B4AC7"/>
    <w:pPr>
      <w:spacing w:after="0" w:line="240" w:lineRule="auto"/>
      <w:jc w:val="right"/>
    </w:pPr>
    <w:rPr>
      <w:rFonts w:ascii="Degular Medium" w:hAnsi="Degular Medium"/>
      <w:b/>
      <w:sz w:val="32"/>
      <w:szCs w:val="32"/>
    </w:rPr>
  </w:style>
  <w:style w:type="paragraph" w:customStyle="1" w:styleId="ACFFooterTItle">
    <w:name w:val="ACF Footer TItle"/>
    <w:basedOn w:val="DPSFooterTitle"/>
    <w:link w:val="ACFFooterTItleChar"/>
    <w:qFormat/>
    <w:rsid w:val="00991614"/>
    <w:rPr>
      <w:rFonts w:ascii="Degular Medium" w:hAnsi="Degular Medium"/>
    </w:rPr>
  </w:style>
  <w:style w:type="paragraph" w:customStyle="1" w:styleId="ACFFooterInfo">
    <w:name w:val="ACF Footer Info"/>
    <w:basedOn w:val="DPSFooterInfo"/>
    <w:link w:val="ACFFooterInfoChar"/>
    <w:qFormat/>
    <w:rsid w:val="00991614"/>
    <w:rPr>
      <w:rFonts w:ascii="Degular Medium" w:hAnsi="Degular Medium"/>
    </w:rPr>
  </w:style>
  <w:style w:type="paragraph" w:customStyle="1" w:styleId="ACFBulletPoint">
    <w:name w:val="ACF Bullet Point"/>
    <w:link w:val="ACFBulletPointChar"/>
    <w:qFormat/>
    <w:rsid w:val="00433A0A"/>
    <w:pPr>
      <w:numPr>
        <w:numId w:val="1"/>
      </w:numPr>
      <w:spacing w:after="60" w:line="276" w:lineRule="auto"/>
      <w:ind w:left="850" w:right="425" w:hanging="510"/>
      <w:jc w:val="both"/>
    </w:pPr>
    <w:rPr>
      <w:rFonts w:cstheme="majorHAnsi"/>
    </w:rPr>
  </w:style>
  <w:style w:type="character" w:customStyle="1" w:styleId="ACFBulletPointChar">
    <w:name w:val="ACF Bullet Point Char"/>
    <w:basedOn w:val="DefaultParagraphFont"/>
    <w:link w:val="ACFBulletPoint"/>
    <w:rsid w:val="00433A0A"/>
    <w:rPr>
      <w:rFonts w:cstheme="majorHAnsi"/>
    </w:rPr>
  </w:style>
  <w:style w:type="paragraph" w:customStyle="1" w:styleId="ACFBodyText">
    <w:name w:val="ACF Body Text"/>
    <w:link w:val="ACFBodyTextChar"/>
    <w:qFormat/>
    <w:rsid w:val="007B4AC7"/>
    <w:pPr>
      <w:spacing w:after="120"/>
      <w:jc w:val="both"/>
    </w:pPr>
    <w:rPr>
      <w:rFonts w:eastAsia="Times New Roman" w:cstheme="minorHAnsi"/>
      <w:szCs w:val="21"/>
      <w:lang w:eastAsia="en-AU"/>
    </w:rPr>
  </w:style>
  <w:style w:type="character" w:customStyle="1" w:styleId="ACFBodyTextChar">
    <w:name w:val="ACF Body Text Char"/>
    <w:basedOn w:val="DPSBodyTextChar"/>
    <w:link w:val="ACFBodyText"/>
    <w:rsid w:val="007B4AC7"/>
    <w:rPr>
      <w:rFonts w:eastAsia="Times New Roman" w:cstheme="minorHAnsi"/>
      <w:sz w:val="21"/>
      <w:szCs w:val="21"/>
      <w:lang w:eastAsia="en-AU"/>
    </w:rPr>
  </w:style>
  <w:style w:type="paragraph" w:customStyle="1" w:styleId="ACFBodyHeader">
    <w:name w:val="ACF Body Header"/>
    <w:link w:val="ACFBodyHeaderChar"/>
    <w:qFormat/>
    <w:rsid w:val="00433A0A"/>
    <w:pPr>
      <w:tabs>
        <w:tab w:val="left" w:pos="4560"/>
        <w:tab w:val="right" w:pos="7369"/>
      </w:tabs>
      <w:spacing w:before="180" w:after="180" w:line="240" w:lineRule="auto"/>
      <w:outlineLvl w:val="0"/>
    </w:pPr>
    <w:rPr>
      <w:rFonts w:ascii="Degular Medium" w:hAnsi="Degular Medium"/>
      <w:b/>
      <w:sz w:val="24"/>
      <w:szCs w:val="24"/>
    </w:rPr>
  </w:style>
  <w:style w:type="character" w:customStyle="1" w:styleId="ACFBodyHeaderChar">
    <w:name w:val="ACF Body Header Char"/>
    <w:basedOn w:val="DefaultParagraphFont"/>
    <w:link w:val="ACFBodyHeader"/>
    <w:rsid w:val="00433A0A"/>
    <w:rPr>
      <w:rFonts w:ascii="Degular Medium" w:hAnsi="Degular Medium"/>
      <w:b/>
      <w:sz w:val="24"/>
      <w:szCs w:val="24"/>
    </w:rPr>
  </w:style>
  <w:style w:type="paragraph" w:customStyle="1" w:styleId="ACFBodySubHeader">
    <w:name w:val="ACF Body Sub Header"/>
    <w:basedOn w:val="ACFBodyText"/>
    <w:link w:val="ACFBodySubHeaderChar"/>
    <w:qFormat/>
    <w:rsid w:val="009722B8"/>
    <w:pPr>
      <w:spacing w:before="120"/>
      <w:outlineLvl w:val="2"/>
    </w:pPr>
    <w:rPr>
      <w:rFonts w:ascii="Degular Medium" w:hAnsi="Degular Medium"/>
      <w:b/>
    </w:rPr>
  </w:style>
  <w:style w:type="character" w:customStyle="1" w:styleId="ACFBodySubHeaderChar">
    <w:name w:val="ACF Body Sub Header Char"/>
    <w:basedOn w:val="ACFBodyTextChar"/>
    <w:link w:val="ACFBodySubHeader"/>
    <w:rsid w:val="009722B8"/>
    <w:rPr>
      <w:rFonts w:ascii="Degular Medium" w:eastAsia="Times New Roman" w:hAnsi="Degular Medium" w:cstheme="minorHAnsi"/>
      <w:b/>
      <w:sz w:val="21"/>
      <w:szCs w:val="21"/>
      <w:lang w:eastAsia="en-AU"/>
    </w:rPr>
  </w:style>
  <w:style w:type="paragraph" w:customStyle="1" w:styleId="ACFTableHeader">
    <w:name w:val="ACF Table Header"/>
    <w:basedOn w:val="Normal"/>
    <w:link w:val="ACFTableHeaderChar"/>
    <w:qFormat/>
    <w:rsid w:val="00991614"/>
    <w:pPr>
      <w:tabs>
        <w:tab w:val="left" w:pos="8931"/>
      </w:tabs>
      <w:spacing w:before="120" w:after="120" w:line="240" w:lineRule="auto"/>
      <w:jc w:val="center"/>
    </w:pPr>
    <w:rPr>
      <w:rFonts w:ascii="Degular Medium" w:eastAsia="Times New Roman" w:hAnsi="Degular Medium" w:cstheme="majorHAnsi"/>
      <w:b/>
      <w:bCs/>
      <w:sz w:val="32"/>
      <w:szCs w:val="32"/>
      <w:lang w:eastAsia="en-AU"/>
    </w:rPr>
  </w:style>
  <w:style w:type="paragraph" w:customStyle="1" w:styleId="ACFTableTitle">
    <w:name w:val="ACF Table Title"/>
    <w:link w:val="ACFTableTitleChar"/>
    <w:qFormat/>
    <w:rsid w:val="007B4AC7"/>
    <w:pPr>
      <w:spacing w:before="60" w:after="60" w:line="240" w:lineRule="auto"/>
    </w:pPr>
    <w:rPr>
      <w:b/>
      <w:bCs/>
    </w:rPr>
  </w:style>
  <w:style w:type="paragraph" w:customStyle="1" w:styleId="ACFTableInfo">
    <w:name w:val="ACF Table Info"/>
    <w:basedOn w:val="Normal"/>
    <w:link w:val="ACFTableInfoChar"/>
    <w:qFormat/>
    <w:rsid w:val="007B4AC7"/>
    <w:pPr>
      <w:tabs>
        <w:tab w:val="left" w:pos="8931"/>
      </w:tabs>
      <w:spacing w:before="60" w:after="60" w:line="240" w:lineRule="auto"/>
    </w:pPr>
    <w:rPr>
      <w:rFonts w:eastAsia="Times New Roman" w:cstheme="majorHAnsi"/>
      <w:lang w:eastAsia="en-AU"/>
    </w:rPr>
  </w:style>
  <w:style w:type="character" w:customStyle="1" w:styleId="ACFTableTitleChar">
    <w:name w:val="ACF Table Title Char"/>
    <w:basedOn w:val="DefaultParagraphFont"/>
    <w:link w:val="ACFTableTitle"/>
    <w:rsid w:val="007B4AC7"/>
    <w:rPr>
      <w:b/>
      <w:bCs/>
    </w:rPr>
  </w:style>
  <w:style w:type="character" w:customStyle="1" w:styleId="ACFFooterInfoChar">
    <w:name w:val="ACF Footer Info Char"/>
    <w:basedOn w:val="DPSFooterInfoChar"/>
    <w:link w:val="ACFFooterInfo"/>
    <w:rsid w:val="00991614"/>
    <w:rPr>
      <w:rFonts w:ascii="Degular Medium" w:hAnsi="Degular Medium" w:cstheme="minorHAnsi"/>
      <w:sz w:val="16"/>
      <w:szCs w:val="16"/>
    </w:rPr>
  </w:style>
  <w:style w:type="character" w:customStyle="1" w:styleId="ACFFooterTItleChar">
    <w:name w:val="ACF Footer TItle Char"/>
    <w:basedOn w:val="DPSFooterTitleChar"/>
    <w:link w:val="ACFFooterTItle"/>
    <w:rsid w:val="00991614"/>
    <w:rPr>
      <w:rFonts w:ascii="Degular Medium" w:hAnsi="Degular Medium" w:cstheme="minorHAnsi"/>
      <w:b/>
      <w:bCs/>
      <w:sz w:val="16"/>
      <w:szCs w:val="16"/>
    </w:rPr>
  </w:style>
  <w:style w:type="character" w:customStyle="1" w:styleId="ACFHeaderTitleChar">
    <w:name w:val="ACF Header Title Char"/>
    <w:basedOn w:val="DefaultParagraphFont"/>
    <w:link w:val="ACFHeaderTitle"/>
    <w:rsid w:val="007B4AC7"/>
    <w:rPr>
      <w:rFonts w:ascii="Degular Medium" w:hAnsi="Degular Medium"/>
      <w:b/>
      <w:sz w:val="32"/>
      <w:szCs w:val="32"/>
    </w:rPr>
  </w:style>
  <w:style w:type="character" w:customStyle="1" w:styleId="ACFTableHeaderChar">
    <w:name w:val="ACF Table Header Char"/>
    <w:basedOn w:val="DefaultParagraphFont"/>
    <w:link w:val="ACFTableHeader"/>
    <w:rsid w:val="00991614"/>
    <w:rPr>
      <w:rFonts w:ascii="Degular Medium" w:eastAsia="Times New Roman" w:hAnsi="Degular Medium" w:cstheme="majorHAnsi"/>
      <w:b/>
      <w:bCs/>
      <w:sz w:val="32"/>
      <w:szCs w:val="32"/>
      <w:lang w:eastAsia="en-AU"/>
    </w:rPr>
  </w:style>
  <w:style w:type="character" w:customStyle="1" w:styleId="ACFTableInfoChar">
    <w:name w:val="ACF Table Info Char"/>
    <w:basedOn w:val="DefaultParagraphFont"/>
    <w:link w:val="ACFTableInfo"/>
    <w:rsid w:val="007B4AC7"/>
    <w:rPr>
      <w:rFonts w:eastAsia="Times New Roman" w:cstheme="majorHAnsi"/>
      <w:lang w:eastAsia="en-AU"/>
    </w:rPr>
  </w:style>
  <w:style w:type="paragraph" w:customStyle="1" w:styleId="numbering">
    <w:name w:val="numbering"/>
    <w:basedOn w:val="ListParagraph"/>
    <w:link w:val="numberingChar"/>
    <w:rsid w:val="00991614"/>
    <w:pPr>
      <w:numPr>
        <w:numId w:val="3"/>
      </w:numPr>
      <w:spacing w:before="240" w:after="0" w:line="360" w:lineRule="auto"/>
      <w:jc w:val="both"/>
    </w:pPr>
    <w:rPr>
      <w:b/>
      <w:bCs/>
    </w:rPr>
  </w:style>
  <w:style w:type="character" w:customStyle="1" w:styleId="numberingChar">
    <w:name w:val="numbering Char"/>
    <w:basedOn w:val="DefaultParagraphFont"/>
    <w:link w:val="numbering"/>
    <w:rsid w:val="00991614"/>
    <w:rPr>
      <w:b/>
      <w:bCs/>
    </w:rPr>
  </w:style>
  <w:style w:type="character" w:customStyle="1" w:styleId="Heading1Char">
    <w:name w:val="Heading 1 Char"/>
    <w:basedOn w:val="DefaultParagraphFont"/>
    <w:link w:val="Heading1"/>
    <w:uiPriority w:val="9"/>
    <w:rsid w:val="009916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16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1614"/>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1614"/>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rsid w:val="00991614"/>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99161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9161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9161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9161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916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16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1614"/>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161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91614"/>
    <w:pPr>
      <w:spacing w:before="160"/>
      <w:jc w:val="center"/>
    </w:pPr>
    <w:rPr>
      <w:i/>
      <w:iCs/>
      <w:color w:val="404040" w:themeColor="text1" w:themeTint="BF"/>
    </w:rPr>
  </w:style>
  <w:style w:type="character" w:customStyle="1" w:styleId="QuoteChar">
    <w:name w:val="Quote Char"/>
    <w:basedOn w:val="DefaultParagraphFont"/>
    <w:link w:val="Quote"/>
    <w:uiPriority w:val="29"/>
    <w:rsid w:val="00991614"/>
    <w:rPr>
      <w:i/>
      <w:iCs/>
      <w:color w:val="404040" w:themeColor="text1" w:themeTint="BF"/>
    </w:rPr>
  </w:style>
  <w:style w:type="paragraph" w:styleId="IntenseQuote">
    <w:name w:val="Intense Quote"/>
    <w:basedOn w:val="Normal"/>
    <w:next w:val="Normal"/>
    <w:link w:val="IntenseQuoteChar"/>
    <w:uiPriority w:val="30"/>
    <w:qFormat/>
    <w:rsid w:val="009916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1614"/>
    <w:rPr>
      <w:i/>
      <w:iCs/>
      <w:color w:val="0F4761" w:themeColor="accent1" w:themeShade="BF"/>
    </w:rPr>
  </w:style>
  <w:style w:type="character" w:styleId="IntenseEmphasis">
    <w:name w:val="Intense Emphasis"/>
    <w:basedOn w:val="DefaultParagraphFont"/>
    <w:uiPriority w:val="21"/>
    <w:qFormat/>
    <w:rsid w:val="00991614"/>
    <w:rPr>
      <w:i/>
      <w:iCs/>
      <w:color w:val="0F4761" w:themeColor="accent1" w:themeShade="BF"/>
    </w:rPr>
  </w:style>
  <w:style w:type="character" w:styleId="IntenseReference">
    <w:name w:val="Intense Reference"/>
    <w:basedOn w:val="DefaultParagraphFont"/>
    <w:uiPriority w:val="32"/>
    <w:qFormat/>
    <w:rsid w:val="00991614"/>
    <w:rPr>
      <w:b/>
      <w:bCs/>
      <w:smallCaps/>
      <w:color w:val="0F4761" w:themeColor="accent1" w:themeShade="BF"/>
      <w:spacing w:val="5"/>
    </w:rPr>
  </w:style>
  <w:style w:type="character" w:customStyle="1" w:styleId="DPSFooterInfoChar">
    <w:name w:val="DPS Footer Info Char"/>
    <w:basedOn w:val="FooterChar"/>
    <w:link w:val="DPSFooterInfo"/>
    <w:rsid w:val="00991614"/>
    <w:rPr>
      <w:rFonts w:cstheme="minorHAnsi"/>
      <w:sz w:val="16"/>
      <w:szCs w:val="16"/>
    </w:rPr>
  </w:style>
  <w:style w:type="character" w:customStyle="1" w:styleId="DPSFooterTitleChar">
    <w:name w:val="DPS Footer Title Char"/>
    <w:basedOn w:val="DPSFooterInfoChar"/>
    <w:link w:val="DPSFooterTitle"/>
    <w:rsid w:val="00991614"/>
    <w:rPr>
      <w:rFonts w:cstheme="minorHAnsi"/>
      <w:b/>
      <w:bCs/>
      <w:sz w:val="16"/>
      <w:szCs w:val="16"/>
    </w:rPr>
  </w:style>
  <w:style w:type="character" w:customStyle="1" w:styleId="DPSHeaderTitleChar">
    <w:name w:val="DPS Header Title Char"/>
    <w:basedOn w:val="DefaultParagraphFont"/>
    <w:link w:val="DPSHeaderTitle"/>
    <w:rsid w:val="00991614"/>
    <w:rPr>
      <w:rFonts w:cstheme="minorHAnsi"/>
      <w:b/>
      <w:bCs/>
      <w:sz w:val="32"/>
      <w:szCs w:val="32"/>
    </w:rPr>
  </w:style>
  <w:style w:type="character" w:customStyle="1" w:styleId="DPSTableTitleChar">
    <w:name w:val="DPS Table Title Char"/>
    <w:basedOn w:val="DPSBodyTitleChar"/>
    <w:link w:val="DPSTableTitle"/>
    <w:rsid w:val="00991614"/>
    <w:rPr>
      <w:rFonts w:cstheme="minorHAnsi"/>
      <w:b/>
      <w:bCs/>
      <w:sz w:val="24"/>
      <w:szCs w:val="24"/>
    </w:rPr>
  </w:style>
  <w:style w:type="paragraph" w:styleId="Header">
    <w:name w:val="header"/>
    <w:basedOn w:val="Normal"/>
    <w:link w:val="HeaderChar"/>
    <w:uiPriority w:val="99"/>
    <w:unhideWhenUsed/>
    <w:rsid w:val="007B4A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4AC7"/>
  </w:style>
  <w:style w:type="table" w:styleId="TableGrid">
    <w:name w:val="Table Grid"/>
    <w:basedOn w:val="TableNormal"/>
    <w:uiPriority w:val="39"/>
    <w:rsid w:val="007B4A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27DB6"/>
    <w:rPr>
      <w:color w:val="467886" w:themeColor="hyperlink"/>
      <w:u w:val="single"/>
    </w:rPr>
  </w:style>
  <w:style w:type="paragraph" w:customStyle="1" w:styleId="ACFBodyHeaderwithNumbering">
    <w:name w:val="ACF Body Header with Numbering"/>
    <w:basedOn w:val="ListParagraph"/>
    <w:link w:val="ACFBodyHeaderwithNumberingChar"/>
    <w:autoRedefine/>
    <w:rsid w:val="0080043B"/>
    <w:pPr>
      <w:spacing w:before="240" w:after="240" w:line="276" w:lineRule="auto"/>
      <w:ind w:left="0"/>
      <w:jc w:val="both"/>
    </w:pPr>
    <w:rPr>
      <w:rFonts w:asciiTheme="minorHAnsi" w:hAnsiTheme="minorHAnsi"/>
      <w:b/>
      <w:bCs/>
      <w:sz w:val="24"/>
      <w:szCs w:val="24"/>
    </w:rPr>
  </w:style>
  <w:style w:type="character" w:customStyle="1" w:styleId="ListParagraphChar">
    <w:name w:val="List Paragraph Char"/>
    <w:basedOn w:val="DefaultParagraphFont"/>
    <w:link w:val="ListParagraph"/>
    <w:uiPriority w:val="34"/>
    <w:rsid w:val="00C27DB6"/>
  </w:style>
  <w:style w:type="character" w:customStyle="1" w:styleId="ACFBodyHeaderwithNumberingChar">
    <w:name w:val="ACF Body Header with Numbering Char"/>
    <w:basedOn w:val="ListParagraphChar"/>
    <w:link w:val="ACFBodyHeaderwithNumbering"/>
    <w:rsid w:val="0080043B"/>
    <w:rPr>
      <w:rFonts w:asciiTheme="minorHAnsi" w:hAnsiTheme="minorHAnsi"/>
      <w:b/>
      <w:bCs/>
      <w:sz w:val="24"/>
      <w:szCs w:val="24"/>
    </w:rPr>
  </w:style>
  <w:style w:type="paragraph" w:styleId="TOC1">
    <w:name w:val="toc 1"/>
    <w:basedOn w:val="Normal"/>
    <w:next w:val="Normal"/>
    <w:autoRedefine/>
    <w:uiPriority w:val="39"/>
    <w:unhideWhenUsed/>
    <w:rsid w:val="00C46BA1"/>
    <w:pPr>
      <w:tabs>
        <w:tab w:val="left" w:pos="851"/>
        <w:tab w:val="right" w:leader="dot" w:pos="10490"/>
      </w:tabs>
      <w:spacing w:after="100" w:line="259" w:lineRule="auto"/>
      <w:ind w:left="142"/>
    </w:pPr>
    <w:rPr>
      <w:rFonts w:ascii="Avenir Next LT Pro" w:hAnsi="Avenir Next LT Pro"/>
      <w:noProof/>
      <w:sz w:val="24"/>
      <w:szCs w:val="24"/>
    </w:rPr>
  </w:style>
  <w:style w:type="paragraph" w:styleId="TOC2">
    <w:name w:val="toc 2"/>
    <w:basedOn w:val="Normal"/>
    <w:next w:val="Normal"/>
    <w:autoRedefine/>
    <w:uiPriority w:val="39"/>
    <w:unhideWhenUsed/>
    <w:rsid w:val="00D561DD"/>
    <w:pPr>
      <w:tabs>
        <w:tab w:val="left" w:pos="1134"/>
        <w:tab w:val="right" w:leader="dot" w:pos="10490"/>
      </w:tabs>
      <w:spacing w:after="100" w:line="259" w:lineRule="auto"/>
      <w:ind w:left="142"/>
    </w:pPr>
    <w:rPr>
      <w:rFonts w:ascii="Degular Demo Medium" w:hAnsi="Degular Demo Medium"/>
      <w:noProof/>
    </w:rPr>
  </w:style>
  <w:style w:type="paragraph" w:styleId="TOC3">
    <w:name w:val="toc 3"/>
    <w:basedOn w:val="Normal"/>
    <w:next w:val="Normal"/>
    <w:autoRedefine/>
    <w:uiPriority w:val="39"/>
    <w:unhideWhenUsed/>
    <w:rsid w:val="00020301"/>
    <w:pPr>
      <w:tabs>
        <w:tab w:val="left" w:pos="1920"/>
        <w:tab w:val="right" w:leader="dot" w:pos="10490"/>
      </w:tabs>
      <w:spacing w:after="100" w:line="259" w:lineRule="auto"/>
    </w:pPr>
    <w:rPr>
      <w:rFonts w:ascii="Avenir Next LT Pro" w:eastAsiaTheme="minorEastAsia" w:hAnsi="Avenir Next LT Pro"/>
      <w:noProof/>
      <w:kern w:val="2"/>
      <w:sz w:val="24"/>
      <w:szCs w:val="24"/>
      <w:lang w:eastAsia="en-GB"/>
      <w14:ligatures w14:val="standardContextual"/>
    </w:rPr>
  </w:style>
  <w:style w:type="paragraph" w:styleId="BodyText">
    <w:name w:val="Body Text"/>
    <w:basedOn w:val="Normal"/>
    <w:link w:val="BodyTextChar"/>
    <w:uiPriority w:val="1"/>
    <w:qFormat/>
    <w:rsid w:val="00E11569"/>
    <w:pPr>
      <w:widowControl w:val="0"/>
      <w:autoSpaceDE w:val="0"/>
      <w:autoSpaceDN w:val="0"/>
      <w:spacing w:after="0"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E11569"/>
    <w:rPr>
      <w:rFonts w:ascii="Calibri" w:eastAsia="Calibri" w:hAnsi="Calibri" w:cs="Calibri"/>
      <w:lang w:val="en-US"/>
    </w:rPr>
  </w:style>
  <w:style w:type="paragraph" w:customStyle="1" w:styleId="TableParagraph">
    <w:name w:val="Table Paragraph"/>
    <w:basedOn w:val="Normal"/>
    <w:uiPriority w:val="1"/>
    <w:qFormat/>
    <w:rsid w:val="003350F6"/>
    <w:pPr>
      <w:widowControl w:val="0"/>
      <w:autoSpaceDE w:val="0"/>
      <w:autoSpaceDN w:val="0"/>
      <w:spacing w:after="0" w:line="240" w:lineRule="auto"/>
    </w:pPr>
    <w:rPr>
      <w:rFonts w:ascii="Calibri" w:eastAsia="Calibri" w:hAnsi="Calibri" w:cs="Calibri"/>
      <w:lang w:val="en-US"/>
    </w:rPr>
  </w:style>
  <w:style w:type="paragraph" w:styleId="TOC6">
    <w:name w:val="toc 6"/>
    <w:basedOn w:val="Normal"/>
    <w:next w:val="Normal"/>
    <w:autoRedefine/>
    <w:uiPriority w:val="39"/>
    <w:unhideWhenUsed/>
    <w:rsid w:val="00804EDB"/>
    <w:pPr>
      <w:spacing w:after="100"/>
      <w:ind w:left="1100"/>
    </w:pPr>
  </w:style>
  <w:style w:type="numbering" w:customStyle="1" w:styleId="CurrentList1">
    <w:name w:val="Current List1"/>
    <w:uiPriority w:val="99"/>
    <w:rsid w:val="00414CCD"/>
    <w:pPr>
      <w:numPr>
        <w:numId w:val="6"/>
      </w:numPr>
    </w:pPr>
  </w:style>
  <w:style w:type="numbering" w:customStyle="1" w:styleId="CurrentList2">
    <w:name w:val="Current List2"/>
    <w:uiPriority w:val="99"/>
    <w:rsid w:val="00414CCD"/>
    <w:pPr>
      <w:numPr>
        <w:numId w:val="7"/>
      </w:numPr>
    </w:pPr>
  </w:style>
  <w:style w:type="paragraph" w:styleId="TOC4">
    <w:name w:val="toc 4"/>
    <w:basedOn w:val="Normal"/>
    <w:next w:val="Normal"/>
    <w:autoRedefine/>
    <w:uiPriority w:val="39"/>
    <w:unhideWhenUsed/>
    <w:rsid w:val="00560ED3"/>
    <w:pPr>
      <w:spacing w:after="100" w:line="278" w:lineRule="auto"/>
      <w:ind w:left="720"/>
    </w:pPr>
    <w:rPr>
      <w:rFonts w:asciiTheme="minorHAnsi" w:eastAsiaTheme="minorEastAsia" w:hAnsiTheme="minorHAnsi"/>
      <w:kern w:val="2"/>
      <w:sz w:val="24"/>
      <w:szCs w:val="24"/>
      <w:lang w:eastAsia="en-GB"/>
      <w14:ligatures w14:val="standardContextual"/>
    </w:rPr>
  </w:style>
  <w:style w:type="paragraph" w:styleId="TOC5">
    <w:name w:val="toc 5"/>
    <w:basedOn w:val="Normal"/>
    <w:next w:val="Normal"/>
    <w:autoRedefine/>
    <w:uiPriority w:val="39"/>
    <w:unhideWhenUsed/>
    <w:rsid w:val="00560ED3"/>
    <w:pPr>
      <w:spacing w:after="100" w:line="278" w:lineRule="auto"/>
      <w:ind w:left="960"/>
    </w:pPr>
    <w:rPr>
      <w:rFonts w:asciiTheme="minorHAnsi" w:eastAsiaTheme="minorEastAsia" w:hAnsiTheme="minorHAnsi"/>
      <w:kern w:val="2"/>
      <w:sz w:val="24"/>
      <w:szCs w:val="24"/>
      <w:lang w:eastAsia="en-GB"/>
      <w14:ligatures w14:val="standardContextual"/>
    </w:rPr>
  </w:style>
  <w:style w:type="paragraph" w:styleId="TOC7">
    <w:name w:val="toc 7"/>
    <w:basedOn w:val="Normal"/>
    <w:next w:val="Normal"/>
    <w:autoRedefine/>
    <w:uiPriority w:val="39"/>
    <w:unhideWhenUsed/>
    <w:rsid w:val="00560ED3"/>
    <w:pPr>
      <w:spacing w:after="100" w:line="278" w:lineRule="auto"/>
      <w:ind w:left="1440"/>
    </w:pPr>
    <w:rPr>
      <w:rFonts w:asciiTheme="minorHAnsi" w:eastAsiaTheme="minorEastAsia" w:hAnsiTheme="minorHAnsi"/>
      <w:kern w:val="2"/>
      <w:sz w:val="24"/>
      <w:szCs w:val="24"/>
      <w:lang w:eastAsia="en-GB"/>
      <w14:ligatures w14:val="standardContextual"/>
    </w:rPr>
  </w:style>
  <w:style w:type="paragraph" w:styleId="TOC8">
    <w:name w:val="toc 8"/>
    <w:basedOn w:val="Normal"/>
    <w:next w:val="Normal"/>
    <w:autoRedefine/>
    <w:uiPriority w:val="39"/>
    <w:unhideWhenUsed/>
    <w:rsid w:val="00560ED3"/>
    <w:pPr>
      <w:spacing w:after="100" w:line="278" w:lineRule="auto"/>
      <w:ind w:left="1680"/>
    </w:pPr>
    <w:rPr>
      <w:rFonts w:asciiTheme="minorHAnsi" w:eastAsiaTheme="minorEastAsia" w:hAnsiTheme="minorHAnsi"/>
      <w:kern w:val="2"/>
      <w:sz w:val="24"/>
      <w:szCs w:val="24"/>
      <w:lang w:eastAsia="en-GB"/>
      <w14:ligatures w14:val="standardContextual"/>
    </w:rPr>
  </w:style>
  <w:style w:type="paragraph" w:styleId="TOC9">
    <w:name w:val="toc 9"/>
    <w:basedOn w:val="Normal"/>
    <w:next w:val="Normal"/>
    <w:autoRedefine/>
    <w:uiPriority w:val="39"/>
    <w:unhideWhenUsed/>
    <w:rsid w:val="00560ED3"/>
    <w:pPr>
      <w:spacing w:after="100" w:line="278" w:lineRule="auto"/>
      <w:ind w:left="1920"/>
    </w:pPr>
    <w:rPr>
      <w:rFonts w:asciiTheme="minorHAnsi" w:eastAsiaTheme="minorEastAsia" w:hAnsiTheme="minorHAnsi"/>
      <w:kern w:val="2"/>
      <w:sz w:val="24"/>
      <w:szCs w:val="24"/>
      <w:lang w:eastAsia="en-GB"/>
      <w14:ligatures w14:val="standardContextual"/>
    </w:rPr>
  </w:style>
  <w:style w:type="character" w:styleId="UnresolvedMention">
    <w:name w:val="Unresolved Mention"/>
    <w:basedOn w:val="DefaultParagraphFont"/>
    <w:uiPriority w:val="99"/>
    <w:semiHidden/>
    <w:unhideWhenUsed/>
    <w:rsid w:val="00560ED3"/>
    <w:rPr>
      <w:color w:val="605E5C"/>
      <w:shd w:val="clear" w:color="auto" w:fill="E1DFDD"/>
    </w:rPr>
  </w:style>
  <w:style w:type="character" w:customStyle="1" w:styleId="normaltextrun">
    <w:name w:val="normaltextrun"/>
    <w:basedOn w:val="DefaultParagraphFont"/>
    <w:rsid w:val="00FF3E20"/>
  </w:style>
  <w:style w:type="character" w:customStyle="1" w:styleId="eop">
    <w:name w:val="eop"/>
    <w:basedOn w:val="DefaultParagraphFont"/>
    <w:rsid w:val="00FF3E20"/>
  </w:style>
  <w:style w:type="paragraph" w:styleId="Revision">
    <w:name w:val="Revision"/>
    <w:hidden/>
    <w:uiPriority w:val="99"/>
    <w:semiHidden/>
    <w:rsid w:val="00BA184F"/>
    <w:pPr>
      <w:spacing w:after="0" w:line="240" w:lineRule="auto"/>
    </w:pPr>
  </w:style>
  <w:style w:type="paragraph" w:styleId="NoSpacing">
    <w:name w:val="No Spacing"/>
    <w:link w:val="NoSpacingChar"/>
    <w:uiPriority w:val="1"/>
    <w:qFormat/>
    <w:rsid w:val="00982DD1"/>
    <w:pPr>
      <w:spacing w:after="0" w:line="240" w:lineRule="auto"/>
    </w:pPr>
    <w:rPr>
      <w:rFonts w:asciiTheme="minorHAnsi" w:eastAsiaTheme="minorEastAsia" w:hAnsiTheme="minorHAnsi"/>
      <w:lang w:val="en-US"/>
    </w:rPr>
  </w:style>
  <w:style w:type="character" w:customStyle="1" w:styleId="NoSpacingChar">
    <w:name w:val="No Spacing Char"/>
    <w:basedOn w:val="DefaultParagraphFont"/>
    <w:link w:val="NoSpacing"/>
    <w:uiPriority w:val="1"/>
    <w:rsid w:val="00982DD1"/>
    <w:rPr>
      <w:rFonts w:asciiTheme="minorHAnsi" w:eastAsiaTheme="minorEastAsia" w:hAnsiTheme="minorHAnsi"/>
      <w:lang w:val="en-US"/>
    </w:rPr>
  </w:style>
  <w:style w:type="character" w:styleId="CommentReference">
    <w:name w:val="annotation reference"/>
    <w:basedOn w:val="DefaultParagraphFont"/>
    <w:uiPriority w:val="99"/>
    <w:semiHidden/>
    <w:unhideWhenUsed/>
    <w:rsid w:val="00982DD1"/>
    <w:rPr>
      <w:sz w:val="16"/>
      <w:szCs w:val="16"/>
    </w:rPr>
  </w:style>
  <w:style w:type="paragraph" w:customStyle="1" w:styleId="paragraph">
    <w:name w:val="paragraph"/>
    <w:basedOn w:val="Normal"/>
    <w:rsid w:val="00982DD1"/>
    <w:pPr>
      <w:spacing w:before="100" w:beforeAutospacing="1" w:after="100" w:afterAutospacing="1" w:line="240" w:lineRule="auto"/>
    </w:pPr>
    <w:rPr>
      <w:rFonts w:ascii="Times New Roman" w:eastAsia="Times New Roman" w:hAnsi="Times New Roman" w:cs="Times New Roman"/>
      <w:sz w:val="24"/>
      <w:szCs w:val="24"/>
      <w:lang w:eastAsia="en-AU"/>
      <w14:ligatures w14:val="standardContextual"/>
    </w:rPr>
  </w:style>
  <w:style w:type="paragraph" w:styleId="NormalWeb">
    <w:name w:val="Normal (Web)"/>
    <w:basedOn w:val="Normal"/>
    <w:uiPriority w:val="99"/>
    <w:unhideWhenUsed/>
    <w:rsid w:val="00982DD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DE1422"/>
    <w:rPr>
      <w:color w:val="96607D" w:themeColor="followedHyperlink"/>
      <w:u w:val="single"/>
    </w:rPr>
  </w:style>
  <w:style w:type="numbering" w:customStyle="1" w:styleId="CurrentList3">
    <w:name w:val="Current List3"/>
    <w:uiPriority w:val="99"/>
    <w:rsid w:val="000F7936"/>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87529">
      <w:bodyDiv w:val="1"/>
      <w:marLeft w:val="0"/>
      <w:marRight w:val="0"/>
      <w:marTop w:val="0"/>
      <w:marBottom w:val="0"/>
      <w:divBdr>
        <w:top w:val="none" w:sz="0" w:space="0" w:color="auto"/>
        <w:left w:val="none" w:sz="0" w:space="0" w:color="auto"/>
        <w:bottom w:val="none" w:sz="0" w:space="0" w:color="auto"/>
        <w:right w:val="none" w:sz="0" w:space="0" w:color="auto"/>
      </w:divBdr>
    </w:div>
    <w:div w:id="46074478">
      <w:bodyDiv w:val="1"/>
      <w:marLeft w:val="0"/>
      <w:marRight w:val="0"/>
      <w:marTop w:val="0"/>
      <w:marBottom w:val="0"/>
      <w:divBdr>
        <w:top w:val="none" w:sz="0" w:space="0" w:color="auto"/>
        <w:left w:val="none" w:sz="0" w:space="0" w:color="auto"/>
        <w:bottom w:val="none" w:sz="0" w:space="0" w:color="auto"/>
        <w:right w:val="none" w:sz="0" w:space="0" w:color="auto"/>
      </w:divBdr>
    </w:div>
    <w:div w:id="206647543">
      <w:bodyDiv w:val="1"/>
      <w:marLeft w:val="0"/>
      <w:marRight w:val="0"/>
      <w:marTop w:val="0"/>
      <w:marBottom w:val="0"/>
      <w:divBdr>
        <w:top w:val="none" w:sz="0" w:space="0" w:color="auto"/>
        <w:left w:val="none" w:sz="0" w:space="0" w:color="auto"/>
        <w:bottom w:val="none" w:sz="0" w:space="0" w:color="auto"/>
        <w:right w:val="none" w:sz="0" w:space="0" w:color="auto"/>
      </w:divBdr>
    </w:div>
    <w:div w:id="266036462">
      <w:bodyDiv w:val="1"/>
      <w:marLeft w:val="0"/>
      <w:marRight w:val="0"/>
      <w:marTop w:val="0"/>
      <w:marBottom w:val="0"/>
      <w:divBdr>
        <w:top w:val="none" w:sz="0" w:space="0" w:color="auto"/>
        <w:left w:val="none" w:sz="0" w:space="0" w:color="auto"/>
        <w:bottom w:val="none" w:sz="0" w:space="0" w:color="auto"/>
        <w:right w:val="none" w:sz="0" w:space="0" w:color="auto"/>
      </w:divBdr>
    </w:div>
    <w:div w:id="310252510">
      <w:bodyDiv w:val="1"/>
      <w:marLeft w:val="0"/>
      <w:marRight w:val="0"/>
      <w:marTop w:val="0"/>
      <w:marBottom w:val="0"/>
      <w:divBdr>
        <w:top w:val="none" w:sz="0" w:space="0" w:color="auto"/>
        <w:left w:val="none" w:sz="0" w:space="0" w:color="auto"/>
        <w:bottom w:val="none" w:sz="0" w:space="0" w:color="auto"/>
        <w:right w:val="none" w:sz="0" w:space="0" w:color="auto"/>
      </w:divBdr>
    </w:div>
    <w:div w:id="387457132">
      <w:bodyDiv w:val="1"/>
      <w:marLeft w:val="0"/>
      <w:marRight w:val="0"/>
      <w:marTop w:val="0"/>
      <w:marBottom w:val="0"/>
      <w:divBdr>
        <w:top w:val="none" w:sz="0" w:space="0" w:color="auto"/>
        <w:left w:val="none" w:sz="0" w:space="0" w:color="auto"/>
        <w:bottom w:val="none" w:sz="0" w:space="0" w:color="auto"/>
        <w:right w:val="none" w:sz="0" w:space="0" w:color="auto"/>
      </w:divBdr>
    </w:div>
    <w:div w:id="428163036">
      <w:bodyDiv w:val="1"/>
      <w:marLeft w:val="0"/>
      <w:marRight w:val="0"/>
      <w:marTop w:val="0"/>
      <w:marBottom w:val="0"/>
      <w:divBdr>
        <w:top w:val="none" w:sz="0" w:space="0" w:color="auto"/>
        <w:left w:val="none" w:sz="0" w:space="0" w:color="auto"/>
        <w:bottom w:val="none" w:sz="0" w:space="0" w:color="auto"/>
        <w:right w:val="none" w:sz="0" w:space="0" w:color="auto"/>
      </w:divBdr>
    </w:div>
    <w:div w:id="633408392">
      <w:bodyDiv w:val="1"/>
      <w:marLeft w:val="0"/>
      <w:marRight w:val="0"/>
      <w:marTop w:val="0"/>
      <w:marBottom w:val="0"/>
      <w:divBdr>
        <w:top w:val="none" w:sz="0" w:space="0" w:color="auto"/>
        <w:left w:val="none" w:sz="0" w:space="0" w:color="auto"/>
        <w:bottom w:val="none" w:sz="0" w:space="0" w:color="auto"/>
        <w:right w:val="none" w:sz="0" w:space="0" w:color="auto"/>
      </w:divBdr>
    </w:div>
    <w:div w:id="907110900">
      <w:bodyDiv w:val="1"/>
      <w:marLeft w:val="0"/>
      <w:marRight w:val="0"/>
      <w:marTop w:val="0"/>
      <w:marBottom w:val="0"/>
      <w:divBdr>
        <w:top w:val="none" w:sz="0" w:space="0" w:color="auto"/>
        <w:left w:val="none" w:sz="0" w:space="0" w:color="auto"/>
        <w:bottom w:val="none" w:sz="0" w:space="0" w:color="auto"/>
        <w:right w:val="none" w:sz="0" w:space="0" w:color="auto"/>
      </w:divBdr>
    </w:div>
    <w:div w:id="942146197">
      <w:bodyDiv w:val="1"/>
      <w:marLeft w:val="0"/>
      <w:marRight w:val="0"/>
      <w:marTop w:val="0"/>
      <w:marBottom w:val="0"/>
      <w:divBdr>
        <w:top w:val="none" w:sz="0" w:space="0" w:color="auto"/>
        <w:left w:val="none" w:sz="0" w:space="0" w:color="auto"/>
        <w:bottom w:val="none" w:sz="0" w:space="0" w:color="auto"/>
        <w:right w:val="none" w:sz="0" w:space="0" w:color="auto"/>
      </w:divBdr>
    </w:div>
    <w:div w:id="974945243">
      <w:bodyDiv w:val="1"/>
      <w:marLeft w:val="0"/>
      <w:marRight w:val="0"/>
      <w:marTop w:val="0"/>
      <w:marBottom w:val="0"/>
      <w:divBdr>
        <w:top w:val="none" w:sz="0" w:space="0" w:color="auto"/>
        <w:left w:val="none" w:sz="0" w:space="0" w:color="auto"/>
        <w:bottom w:val="none" w:sz="0" w:space="0" w:color="auto"/>
        <w:right w:val="none" w:sz="0" w:space="0" w:color="auto"/>
      </w:divBdr>
    </w:div>
    <w:div w:id="997155944">
      <w:bodyDiv w:val="1"/>
      <w:marLeft w:val="0"/>
      <w:marRight w:val="0"/>
      <w:marTop w:val="0"/>
      <w:marBottom w:val="0"/>
      <w:divBdr>
        <w:top w:val="none" w:sz="0" w:space="0" w:color="auto"/>
        <w:left w:val="none" w:sz="0" w:space="0" w:color="auto"/>
        <w:bottom w:val="none" w:sz="0" w:space="0" w:color="auto"/>
        <w:right w:val="none" w:sz="0" w:space="0" w:color="auto"/>
      </w:divBdr>
    </w:div>
    <w:div w:id="1301497108">
      <w:bodyDiv w:val="1"/>
      <w:marLeft w:val="0"/>
      <w:marRight w:val="0"/>
      <w:marTop w:val="0"/>
      <w:marBottom w:val="0"/>
      <w:divBdr>
        <w:top w:val="none" w:sz="0" w:space="0" w:color="auto"/>
        <w:left w:val="none" w:sz="0" w:space="0" w:color="auto"/>
        <w:bottom w:val="none" w:sz="0" w:space="0" w:color="auto"/>
        <w:right w:val="none" w:sz="0" w:space="0" w:color="auto"/>
      </w:divBdr>
    </w:div>
    <w:div w:id="1319188898">
      <w:bodyDiv w:val="1"/>
      <w:marLeft w:val="0"/>
      <w:marRight w:val="0"/>
      <w:marTop w:val="0"/>
      <w:marBottom w:val="0"/>
      <w:divBdr>
        <w:top w:val="none" w:sz="0" w:space="0" w:color="auto"/>
        <w:left w:val="none" w:sz="0" w:space="0" w:color="auto"/>
        <w:bottom w:val="none" w:sz="0" w:space="0" w:color="auto"/>
        <w:right w:val="none" w:sz="0" w:space="0" w:color="auto"/>
      </w:divBdr>
    </w:div>
    <w:div w:id="1350524551">
      <w:bodyDiv w:val="1"/>
      <w:marLeft w:val="0"/>
      <w:marRight w:val="0"/>
      <w:marTop w:val="0"/>
      <w:marBottom w:val="0"/>
      <w:divBdr>
        <w:top w:val="none" w:sz="0" w:space="0" w:color="auto"/>
        <w:left w:val="none" w:sz="0" w:space="0" w:color="auto"/>
        <w:bottom w:val="none" w:sz="0" w:space="0" w:color="auto"/>
        <w:right w:val="none" w:sz="0" w:space="0" w:color="auto"/>
      </w:divBdr>
    </w:div>
    <w:div w:id="1619139673">
      <w:bodyDiv w:val="1"/>
      <w:marLeft w:val="0"/>
      <w:marRight w:val="0"/>
      <w:marTop w:val="0"/>
      <w:marBottom w:val="0"/>
      <w:divBdr>
        <w:top w:val="none" w:sz="0" w:space="0" w:color="auto"/>
        <w:left w:val="none" w:sz="0" w:space="0" w:color="auto"/>
        <w:bottom w:val="none" w:sz="0" w:space="0" w:color="auto"/>
        <w:right w:val="none" w:sz="0" w:space="0" w:color="auto"/>
      </w:divBdr>
    </w:div>
    <w:div w:id="1780757628">
      <w:bodyDiv w:val="1"/>
      <w:marLeft w:val="0"/>
      <w:marRight w:val="0"/>
      <w:marTop w:val="0"/>
      <w:marBottom w:val="0"/>
      <w:divBdr>
        <w:top w:val="none" w:sz="0" w:space="0" w:color="auto"/>
        <w:left w:val="none" w:sz="0" w:space="0" w:color="auto"/>
        <w:bottom w:val="none" w:sz="0" w:space="0" w:color="auto"/>
        <w:right w:val="none" w:sz="0" w:space="0" w:color="auto"/>
      </w:divBdr>
    </w:div>
    <w:div w:id="1901747434">
      <w:bodyDiv w:val="1"/>
      <w:marLeft w:val="0"/>
      <w:marRight w:val="0"/>
      <w:marTop w:val="0"/>
      <w:marBottom w:val="0"/>
      <w:divBdr>
        <w:top w:val="none" w:sz="0" w:space="0" w:color="auto"/>
        <w:left w:val="none" w:sz="0" w:space="0" w:color="auto"/>
        <w:bottom w:val="none" w:sz="0" w:space="0" w:color="auto"/>
        <w:right w:val="none" w:sz="0" w:space="0" w:color="auto"/>
      </w:divBdr>
    </w:div>
    <w:div w:id="1916161120">
      <w:bodyDiv w:val="1"/>
      <w:marLeft w:val="0"/>
      <w:marRight w:val="0"/>
      <w:marTop w:val="0"/>
      <w:marBottom w:val="0"/>
      <w:divBdr>
        <w:top w:val="none" w:sz="0" w:space="0" w:color="auto"/>
        <w:left w:val="none" w:sz="0" w:space="0" w:color="auto"/>
        <w:bottom w:val="none" w:sz="0" w:space="0" w:color="auto"/>
        <w:right w:val="none" w:sz="0" w:space="0" w:color="auto"/>
      </w:divBdr>
    </w:div>
    <w:div w:id="1918249492">
      <w:bodyDiv w:val="1"/>
      <w:marLeft w:val="0"/>
      <w:marRight w:val="0"/>
      <w:marTop w:val="0"/>
      <w:marBottom w:val="0"/>
      <w:divBdr>
        <w:top w:val="none" w:sz="0" w:space="0" w:color="auto"/>
        <w:left w:val="none" w:sz="0" w:space="0" w:color="auto"/>
        <w:bottom w:val="none" w:sz="0" w:space="0" w:color="auto"/>
        <w:right w:val="none" w:sz="0" w:space="0" w:color="auto"/>
      </w:divBdr>
    </w:div>
    <w:div w:id="1978873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alisthenics@backstageinc.org"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alisthenics@backstageinc.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alisthenics@backstageinc.org" TargetMode="External"/><Relationship Id="rId5" Type="http://schemas.openxmlformats.org/officeDocument/2006/relationships/numbering" Target="numbering.xml"/><Relationship Id="rId15" Type="http://schemas.openxmlformats.org/officeDocument/2006/relationships/hyperlink" Target="mailto:calisthenics@backstageinc.org"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tagelitmedia.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ganTaylor\OneDrive%20-%20Discount%20Party%20Supplies\Documents\Custom%20Office%20Templates\ACF-xxx-TMP_Policy%20&amp;%20Procedure%20TEMP_DRAFT_0905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B1A12EE70EFE43B32C3FC41443541B" ma:contentTypeVersion="17" ma:contentTypeDescription="Create a new document." ma:contentTypeScope="" ma:versionID="5369baaf311a22c5941dbf5984018c3a">
  <xsd:schema xmlns:xsd="http://www.w3.org/2001/XMLSchema" xmlns:xs="http://www.w3.org/2001/XMLSchema" xmlns:p="http://schemas.microsoft.com/office/2006/metadata/properties" xmlns:ns2="cb267999-36e5-4212-a19b-61dbaf558f69" xmlns:ns3="66caa6d2-0d42-4a02-add5-257881f07b6f" targetNamespace="http://schemas.microsoft.com/office/2006/metadata/properties" ma:root="true" ma:fieldsID="382ec7c99d41a412cb9b28c757fca940" ns2:_="" ns3:_="">
    <xsd:import namespace="cb267999-36e5-4212-a19b-61dbaf558f69"/>
    <xsd:import namespace="66caa6d2-0d42-4a02-add5-257881f07b6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267999-36e5-4212-a19b-61dbaf558f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954809d-67d7-4468-9489-9d28215aa63c"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caa6d2-0d42-4a02-add5-257881f07b6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c199e80-5097-43a4-8c7b-7b99a40e8166}" ma:internalName="TaxCatchAll" ma:showField="CatchAllData" ma:web="66caa6d2-0d42-4a02-add5-257881f07b6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6caa6d2-0d42-4a02-add5-257881f07b6f" xsi:nil="true"/>
    <lcf76f155ced4ddcb4097134ff3c332f xmlns="cb267999-36e5-4212-a19b-61dbaf558f6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9AEA8DF-17AB-4258-A21E-1278409390ED}">
  <ds:schemaRefs>
    <ds:schemaRef ds:uri="http://schemas.openxmlformats.org/officeDocument/2006/bibliography"/>
  </ds:schemaRefs>
</ds:datastoreItem>
</file>

<file path=customXml/itemProps2.xml><?xml version="1.0" encoding="utf-8"?>
<ds:datastoreItem xmlns:ds="http://schemas.openxmlformats.org/officeDocument/2006/customXml" ds:itemID="{D27C552D-778D-4657-8B86-B88F41967E92}">
  <ds:schemaRefs>
    <ds:schemaRef ds:uri="http://schemas.microsoft.com/sharepoint/v3/contenttype/forms"/>
  </ds:schemaRefs>
</ds:datastoreItem>
</file>

<file path=customXml/itemProps3.xml><?xml version="1.0" encoding="utf-8"?>
<ds:datastoreItem xmlns:ds="http://schemas.openxmlformats.org/officeDocument/2006/customXml" ds:itemID="{ABE29C68-D91F-41B2-9817-F7E72A5272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267999-36e5-4212-a19b-61dbaf558f69"/>
    <ds:schemaRef ds:uri="66caa6d2-0d42-4a02-add5-257881f07b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3FE1FB-BA87-4397-9DCC-7AF88C1A0DC2}">
  <ds:schemaRefs>
    <ds:schemaRef ds:uri="http://schemas.microsoft.com/office/2006/metadata/properties"/>
    <ds:schemaRef ds:uri="http://schemas.microsoft.com/office/infopath/2007/PartnerControls"/>
    <ds:schemaRef ds:uri="66caa6d2-0d42-4a02-add5-257881f07b6f"/>
    <ds:schemaRef ds:uri="cb267999-36e5-4212-a19b-61dbaf558f69"/>
  </ds:schemaRefs>
</ds:datastoreItem>
</file>

<file path=docProps/app.xml><?xml version="1.0" encoding="utf-8"?>
<Properties xmlns="http://schemas.openxmlformats.org/officeDocument/2006/extended-properties" xmlns:vt="http://schemas.openxmlformats.org/officeDocument/2006/docPropsVTypes">
  <Template>ACF-xxx-TMP_Policy &amp; Procedure TEMP_DRAFT_09052024.dotx</Template>
  <TotalTime>10</TotalTime>
  <Pages>9</Pages>
  <Words>2724</Words>
  <Characters>15532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Taylor</dc:creator>
  <cp:keywords/>
  <dc:description/>
  <cp:lastModifiedBy>Michelle Nicholls</cp:lastModifiedBy>
  <cp:revision>10</cp:revision>
  <cp:lastPrinted>2025-03-26T10:39:00Z</cp:lastPrinted>
  <dcterms:created xsi:type="dcterms:W3CDTF">2026-05-16T23:15:00Z</dcterms:created>
  <dcterms:modified xsi:type="dcterms:W3CDTF">2026-05-17T09:19:00Z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0x010100EBB1A12EE70EFE43B32C3FC41443541B</vt:lpwstr>
  </property>
  <property fmtid="{D5CDD505-2E9C-101B-9397-08002B2CF9AE}" pid="3" name="MediaServiceImageTags">
    <vt:lpwstr/>
  </property>
</Properties>
</file>